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12B" w:rsidRDefault="006E2C76" w:rsidP="006E2C76">
      <w:pPr>
        <w:spacing w:after="0"/>
        <w:rPr>
          <w:rFonts w:ascii="Tahoma" w:hAnsi="Tahoma" w:cs="Tahoma"/>
          <w:sz w:val="24"/>
          <w:szCs w:val="24"/>
        </w:rPr>
      </w:pPr>
      <w:r>
        <w:rPr>
          <w:rFonts w:ascii="Tahoma" w:hAnsi="Tahoma" w:cs="Tahoma"/>
          <w:sz w:val="24"/>
          <w:szCs w:val="24"/>
        </w:rPr>
        <w:t>Dorf- und Heimatverein Isselhorst</w:t>
      </w:r>
    </w:p>
    <w:p w:rsidR="006E2C76" w:rsidRDefault="006E2C76" w:rsidP="006E2C76">
      <w:pPr>
        <w:spacing w:after="0"/>
        <w:rPr>
          <w:rFonts w:ascii="Tahoma" w:hAnsi="Tahoma" w:cs="Tahoma"/>
          <w:sz w:val="24"/>
          <w:szCs w:val="24"/>
        </w:rPr>
      </w:pPr>
      <w:r>
        <w:rPr>
          <w:rFonts w:ascii="Tahoma" w:hAnsi="Tahoma" w:cs="Tahoma"/>
          <w:sz w:val="24"/>
          <w:szCs w:val="24"/>
        </w:rPr>
        <w:t>Siegfried Kornfeld</w:t>
      </w:r>
    </w:p>
    <w:p w:rsidR="006E2C76" w:rsidRDefault="006E2C76" w:rsidP="006E2C76">
      <w:pPr>
        <w:spacing w:after="0"/>
        <w:rPr>
          <w:rFonts w:ascii="Tahoma" w:hAnsi="Tahoma" w:cs="Tahoma"/>
          <w:sz w:val="24"/>
          <w:szCs w:val="24"/>
        </w:rPr>
      </w:pPr>
    </w:p>
    <w:p w:rsidR="006E2C76" w:rsidRPr="00D12565" w:rsidRDefault="006E2C76" w:rsidP="006E2C76">
      <w:pPr>
        <w:spacing w:after="0"/>
        <w:rPr>
          <w:rFonts w:ascii="Tahoma" w:hAnsi="Tahoma" w:cs="Tahoma"/>
          <w:b/>
          <w:sz w:val="24"/>
          <w:szCs w:val="24"/>
          <w:u w:val="single"/>
        </w:rPr>
      </w:pPr>
      <w:r w:rsidRPr="00D12565">
        <w:rPr>
          <w:rFonts w:ascii="Tahoma" w:hAnsi="Tahoma" w:cs="Tahoma"/>
          <w:b/>
          <w:sz w:val="24"/>
          <w:szCs w:val="24"/>
          <w:u w:val="single"/>
        </w:rPr>
        <w:t>Plattdeutsch lernen im Fernkurs.</w:t>
      </w:r>
    </w:p>
    <w:p w:rsidR="006E2C76" w:rsidRDefault="006E2C76" w:rsidP="006E2C76">
      <w:pPr>
        <w:spacing w:after="0"/>
        <w:rPr>
          <w:rFonts w:ascii="Tahoma" w:hAnsi="Tahoma" w:cs="Tahoma"/>
          <w:sz w:val="24"/>
          <w:szCs w:val="24"/>
        </w:rPr>
      </w:pPr>
      <w:r>
        <w:rPr>
          <w:rFonts w:ascii="Tahoma" w:hAnsi="Tahoma" w:cs="Tahoma"/>
          <w:sz w:val="24"/>
          <w:szCs w:val="24"/>
        </w:rPr>
        <w:t xml:space="preserve">Seit 2009 habe ich mit wenigen Ausnahmen Jahr für Jahr Plattdeutschkurse veranstaltet. Für Anfänger und für Fortgeschrittene. </w:t>
      </w:r>
    </w:p>
    <w:p w:rsidR="006E2C76" w:rsidRDefault="006E2C76" w:rsidP="006E2C76">
      <w:pPr>
        <w:spacing w:after="0"/>
        <w:rPr>
          <w:rFonts w:ascii="Tahoma" w:hAnsi="Tahoma" w:cs="Tahoma"/>
          <w:sz w:val="24"/>
          <w:szCs w:val="24"/>
        </w:rPr>
      </w:pPr>
      <w:r>
        <w:rPr>
          <w:rFonts w:ascii="Tahoma" w:hAnsi="Tahoma" w:cs="Tahoma"/>
          <w:sz w:val="24"/>
          <w:szCs w:val="24"/>
        </w:rPr>
        <w:t>Plattdeutsch oder Niederdeutsch ist eine alte Sprache des Norddeutschen Raumes. Sie war zur Hansezeit auch amtliche Verkehrssprache. Sie ist dann unter dem Ei</w:t>
      </w:r>
      <w:r w:rsidR="003B7E19">
        <w:rPr>
          <w:rFonts w:ascii="Tahoma" w:hAnsi="Tahoma" w:cs="Tahoma"/>
          <w:sz w:val="24"/>
          <w:szCs w:val="24"/>
        </w:rPr>
        <w:t>n</w:t>
      </w:r>
      <w:r>
        <w:rPr>
          <w:rFonts w:ascii="Tahoma" w:hAnsi="Tahoma" w:cs="Tahoma"/>
          <w:sz w:val="24"/>
          <w:szCs w:val="24"/>
        </w:rPr>
        <w:t>fluß Preußens aber durch die Hochdeutsche Sprache verdrängt worden und nur noch mündlich weitergegeben worden.</w:t>
      </w:r>
    </w:p>
    <w:p w:rsidR="006E2C76" w:rsidRDefault="006E2C76" w:rsidP="006E2C76">
      <w:pPr>
        <w:spacing w:after="0"/>
        <w:rPr>
          <w:rFonts w:ascii="Tahoma" w:hAnsi="Tahoma" w:cs="Tahoma"/>
          <w:sz w:val="24"/>
          <w:szCs w:val="24"/>
        </w:rPr>
      </w:pPr>
      <w:r>
        <w:rPr>
          <w:rFonts w:ascii="Tahoma" w:hAnsi="Tahoma" w:cs="Tahoma"/>
          <w:sz w:val="24"/>
          <w:szCs w:val="24"/>
        </w:rPr>
        <w:t>Plattdeutsch gibt es in vielen Dialekten. Das schreckt manche Menschen ab. Die Grundstruktur, vor allem die Grammatik ist überall gleich.</w:t>
      </w:r>
    </w:p>
    <w:p w:rsidR="006E2C76" w:rsidRDefault="006E2C76" w:rsidP="006E2C76">
      <w:pPr>
        <w:spacing w:after="0"/>
        <w:rPr>
          <w:rFonts w:ascii="Tahoma" w:hAnsi="Tahoma" w:cs="Tahoma"/>
          <w:sz w:val="24"/>
          <w:szCs w:val="24"/>
        </w:rPr>
      </w:pPr>
      <w:r>
        <w:rPr>
          <w:rFonts w:ascii="Tahoma" w:hAnsi="Tahoma" w:cs="Tahoma"/>
          <w:sz w:val="24"/>
          <w:szCs w:val="24"/>
        </w:rPr>
        <w:t>Haben Sie Lust, Plattdeutsch im Fernlehrgang zu lernen? Die heutige Technik ermöglicht es</w:t>
      </w:r>
      <w:r w:rsidR="003B7E19">
        <w:rPr>
          <w:rFonts w:ascii="Tahoma" w:hAnsi="Tahoma" w:cs="Tahoma"/>
          <w:sz w:val="24"/>
          <w:szCs w:val="24"/>
        </w:rPr>
        <w:t>, da</w:t>
      </w:r>
      <w:r>
        <w:rPr>
          <w:rFonts w:ascii="Tahoma" w:hAnsi="Tahoma" w:cs="Tahoma"/>
          <w:sz w:val="24"/>
          <w:szCs w:val="24"/>
        </w:rPr>
        <w:t xml:space="preserve"> die Corona-Krise </w:t>
      </w:r>
      <w:r w:rsidR="003B7E19">
        <w:rPr>
          <w:rFonts w:ascii="Tahoma" w:hAnsi="Tahoma" w:cs="Tahoma"/>
          <w:sz w:val="24"/>
          <w:szCs w:val="24"/>
        </w:rPr>
        <w:t>es verbietet</w:t>
      </w:r>
      <w:r>
        <w:rPr>
          <w:rFonts w:ascii="Tahoma" w:hAnsi="Tahoma" w:cs="Tahoma"/>
          <w:sz w:val="24"/>
          <w:szCs w:val="24"/>
        </w:rPr>
        <w:t>, sich als Gruppe zu treffen und gemeinsam zu lernen.</w:t>
      </w:r>
      <w:r w:rsidR="003B7E19">
        <w:rPr>
          <w:rFonts w:ascii="Tahoma" w:hAnsi="Tahoma" w:cs="Tahoma"/>
          <w:sz w:val="24"/>
          <w:szCs w:val="24"/>
        </w:rPr>
        <w:t xml:space="preserve"> Es hat den Vorteil, dass man die Lernblöcke dann bearbeiten kann, wenn es in den eigenen Tagesablauf hineinpasst.</w:t>
      </w:r>
    </w:p>
    <w:p w:rsidR="006E2C76" w:rsidRDefault="006E2C76" w:rsidP="006E2C76">
      <w:pPr>
        <w:spacing w:after="0"/>
        <w:rPr>
          <w:rFonts w:ascii="Tahoma" w:hAnsi="Tahoma" w:cs="Tahoma"/>
          <w:sz w:val="24"/>
          <w:szCs w:val="24"/>
        </w:rPr>
      </w:pPr>
      <w:r>
        <w:rPr>
          <w:rFonts w:ascii="Tahoma" w:hAnsi="Tahoma" w:cs="Tahoma"/>
          <w:sz w:val="24"/>
          <w:szCs w:val="24"/>
        </w:rPr>
        <w:t>Ich biete an:</w:t>
      </w:r>
    </w:p>
    <w:p w:rsidR="00F06E92" w:rsidRDefault="006E2C76" w:rsidP="006E2C76">
      <w:pPr>
        <w:spacing w:after="0"/>
        <w:rPr>
          <w:rFonts w:ascii="Tahoma" w:hAnsi="Tahoma" w:cs="Tahoma"/>
          <w:sz w:val="24"/>
          <w:szCs w:val="24"/>
        </w:rPr>
      </w:pPr>
      <w:r>
        <w:rPr>
          <w:rFonts w:ascii="Tahoma" w:hAnsi="Tahoma" w:cs="Tahoma"/>
          <w:sz w:val="24"/>
          <w:szCs w:val="24"/>
        </w:rPr>
        <w:t xml:space="preserve">12 Unterrichtseinheiten mit einfachen, später schwierigeren </w:t>
      </w:r>
      <w:r w:rsidR="00F06E92">
        <w:rPr>
          <w:rFonts w:ascii="Tahoma" w:hAnsi="Tahoma" w:cs="Tahoma"/>
          <w:sz w:val="24"/>
          <w:szCs w:val="24"/>
        </w:rPr>
        <w:t xml:space="preserve">Aufgaben. Lesetexte, die jeweils synoptisch </w:t>
      </w:r>
      <w:proofErr w:type="gramStart"/>
      <w:r w:rsidR="00F06E92">
        <w:rPr>
          <w:rFonts w:ascii="Tahoma" w:hAnsi="Tahoma" w:cs="Tahoma"/>
          <w:sz w:val="24"/>
          <w:szCs w:val="24"/>
        </w:rPr>
        <w:t>Hochdeutsch :</w:t>
      </w:r>
      <w:proofErr w:type="gramEnd"/>
      <w:r w:rsidR="00F06E92">
        <w:rPr>
          <w:rFonts w:ascii="Tahoma" w:hAnsi="Tahoma" w:cs="Tahoma"/>
          <w:sz w:val="24"/>
          <w:szCs w:val="24"/>
        </w:rPr>
        <w:t xml:space="preserve"> Plattdeutsch gegenüber gestellt sind. Dazu die Texte als MP3-Dateien, die man benutzen kann, um die Aussprache zu üben. In jeder Einheit sind auch einige Grammatikübungen, da sich die Grammatik der Plattdeutschen Sprache von der der Hochdeutschen Sprache unterscheidet, aber insgesamt einfacher ist. </w:t>
      </w:r>
    </w:p>
    <w:p w:rsidR="00320F05" w:rsidRDefault="00320F05" w:rsidP="006E2C76">
      <w:pPr>
        <w:spacing w:after="0"/>
        <w:rPr>
          <w:rFonts w:ascii="Tahoma" w:hAnsi="Tahoma" w:cs="Tahoma"/>
          <w:sz w:val="24"/>
          <w:szCs w:val="24"/>
        </w:rPr>
      </w:pPr>
      <w:r>
        <w:rPr>
          <w:rFonts w:ascii="Tahoma" w:hAnsi="Tahoma" w:cs="Tahoma"/>
          <w:sz w:val="24"/>
          <w:szCs w:val="24"/>
        </w:rPr>
        <w:t xml:space="preserve">Sie können die einzelnen Lektionen anonym durchgehen. Besser ist es aber, wenn Sie sich bei mir per Mail </w:t>
      </w:r>
      <w:bookmarkStart w:id="0" w:name="_GoBack"/>
      <w:bookmarkEnd w:id="0"/>
      <w:r>
        <w:rPr>
          <w:rFonts w:ascii="Tahoma" w:hAnsi="Tahoma" w:cs="Tahoma"/>
          <w:sz w:val="24"/>
          <w:szCs w:val="24"/>
        </w:rPr>
        <w:t>melden oder wenn wir mittels ZOOM ein Online-Meeting machen. Dazu müssten Sie sich bei mir melden, wir würden eine Zeit vereinbahren und ich würde Ihnen den Zugangslink senden.</w:t>
      </w:r>
    </w:p>
    <w:p w:rsidR="006E2C76" w:rsidRDefault="00F06E92" w:rsidP="006E2C76">
      <w:pPr>
        <w:spacing w:after="0"/>
        <w:rPr>
          <w:rFonts w:ascii="Tahoma" w:hAnsi="Tahoma" w:cs="Tahoma"/>
          <w:sz w:val="24"/>
          <w:szCs w:val="24"/>
        </w:rPr>
      </w:pPr>
      <w:r>
        <w:rPr>
          <w:rFonts w:ascii="Tahoma" w:hAnsi="Tahoma" w:cs="Tahoma"/>
          <w:sz w:val="24"/>
          <w:szCs w:val="24"/>
        </w:rPr>
        <w:t xml:space="preserve">Sie können </w:t>
      </w:r>
      <w:r w:rsidR="00320F05">
        <w:rPr>
          <w:rFonts w:ascii="Tahoma" w:hAnsi="Tahoma" w:cs="Tahoma"/>
          <w:sz w:val="24"/>
          <w:szCs w:val="24"/>
        </w:rPr>
        <w:t xml:space="preserve">auch </w:t>
      </w:r>
      <w:r>
        <w:rPr>
          <w:rFonts w:ascii="Tahoma" w:hAnsi="Tahoma" w:cs="Tahoma"/>
          <w:sz w:val="24"/>
          <w:szCs w:val="24"/>
        </w:rPr>
        <w:t>mit dem Audio- oder Videorecorder Ihres Smart</w:t>
      </w:r>
      <w:r w:rsidR="00076CDF">
        <w:rPr>
          <w:rFonts w:ascii="Tahoma" w:hAnsi="Tahoma" w:cs="Tahoma"/>
          <w:sz w:val="24"/>
          <w:szCs w:val="24"/>
        </w:rPr>
        <w:t>p</w:t>
      </w:r>
      <w:r>
        <w:rPr>
          <w:rFonts w:ascii="Tahoma" w:hAnsi="Tahoma" w:cs="Tahoma"/>
          <w:sz w:val="24"/>
          <w:szCs w:val="24"/>
        </w:rPr>
        <w:t xml:space="preserve">hons eigene Sprachübungen aufnehmen und mir zukommen lassen. Ich würde sie dann anhören und ggf. korrigieren, ebenfalls in einer Audiodatei. Die Grammatikübungen sind in der Regel schriftlich. Die Arbeitsblätter können mir ausgefüllt wieder zugeschickt werden. </w:t>
      </w:r>
    </w:p>
    <w:p w:rsidR="003B7E19" w:rsidRDefault="00320F05" w:rsidP="006E2C76">
      <w:pPr>
        <w:spacing w:after="0"/>
        <w:rPr>
          <w:rFonts w:ascii="Tahoma" w:hAnsi="Tahoma" w:cs="Tahoma"/>
          <w:sz w:val="24"/>
          <w:szCs w:val="24"/>
        </w:rPr>
      </w:pPr>
      <w:r>
        <w:rPr>
          <w:rFonts w:ascii="Tahoma" w:hAnsi="Tahoma" w:cs="Tahoma"/>
          <w:sz w:val="24"/>
          <w:szCs w:val="24"/>
        </w:rPr>
        <w:t>Will man die Sprache wirklich erlernen, bedarf es e</w:t>
      </w:r>
      <w:r w:rsidR="00D12565">
        <w:rPr>
          <w:rFonts w:ascii="Tahoma" w:hAnsi="Tahoma" w:cs="Tahoma"/>
          <w:sz w:val="24"/>
          <w:szCs w:val="24"/>
        </w:rPr>
        <w:t>ine</w:t>
      </w:r>
      <w:r>
        <w:rPr>
          <w:rFonts w:ascii="Tahoma" w:hAnsi="Tahoma" w:cs="Tahoma"/>
          <w:sz w:val="24"/>
          <w:szCs w:val="24"/>
        </w:rPr>
        <w:t>r</w:t>
      </w:r>
      <w:r w:rsidR="00D12565">
        <w:rPr>
          <w:rFonts w:ascii="Tahoma" w:hAnsi="Tahoma" w:cs="Tahoma"/>
          <w:sz w:val="24"/>
          <w:szCs w:val="24"/>
        </w:rPr>
        <w:t xml:space="preserve"> gewisse</w:t>
      </w:r>
      <w:r>
        <w:rPr>
          <w:rFonts w:ascii="Tahoma" w:hAnsi="Tahoma" w:cs="Tahoma"/>
          <w:sz w:val="24"/>
          <w:szCs w:val="24"/>
        </w:rPr>
        <w:t>n</w:t>
      </w:r>
      <w:r w:rsidR="00D12565">
        <w:rPr>
          <w:rFonts w:ascii="Tahoma" w:hAnsi="Tahoma" w:cs="Tahoma"/>
          <w:sz w:val="24"/>
          <w:szCs w:val="24"/>
        </w:rPr>
        <w:t xml:space="preserve"> </w:t>
      </w:r>
      <w:r w:rsidR="003B7E19">
        <w:rPr>
          <w:rFonts w:ascii="Tahoma" w:hAnsi="Tahoma" w:cs="Tahoma"/>
          <w:sz w:val="24"/>
          <w:szCs w:val="24"/>
        </w:rPr>
        <w:t xml:space="preserve">Ernsthaftigkeit, </w:t>
      </w:r>
      <w:r>
        <w:rPr>
          <w:rFonts w:ascii="Tahoma" w:hAnsi="Tahoma" w:cs="Tahoma"/>
          <w:sz w:val="24"/>
          <w:szCs w:val="24"/>
        </w:rPr>
        <w:t xml:space="preserve">denn man lernt </w:t>
      </w:r>
      <w:r w:rsidR="00D12565">
        <w:rPr>
          <w:rFonts w:ascii="Tahoma" w:hAnsi="Tahoma" w:cs="Tahoma"/>
          <w:sz w:val="24"/>
          <w:szCs w:val="24"/>
        </w:rPr>
        <w:t xml:space="preserve">die Fremdsprache Plattdeutsch nicht so nebenbei. </w:t>
      </w:r>
    </w:p>
    <w:p w:rsidR="00F06E92" w:rsidRDefault="00F06E92" w:rsidP="006E2C76">
      <w:pPr>
        <w:spacing w:after="0"/>
        <w:rPr>
          <w:rFonts w:ascii="Tahoma" w:hAnsi="Tahoma" w:cs="Tahoma"/>
          <w:sz w:val="24"/>
          <w:szCs w:val="24"/>
        </w:rPr>
      </w:pPr>
      <w:r>
        <w:rPr>
          <w:rFonts w:ascii="Tahoma" w:hAnsi="Tahoma" w:cs="Tahoma"/>
          <w:sz w:val="24"/>
          <w:szCs w:val="24"/>
        </w:rPr>
        <w:t>Interesse?</w:t>
      </w:r>
      <w:r w:rsidR="003B7E19">
        <w:rPr>
          <w:rFonts w:ascii="Tahoma" w:hAnsi="Tahoma" w:cs="Tahoma"/>
          <w:sz w:val="24"/>
          <w:szCs w:val="24"/>
        </w:rPr>
        <w:t xml:space="preserve"> Dann bitte umgehend bei mir unter </w:t>
      </w:r>
      <w:hyperlink r:id="rId4" w:history="1">
        <w:r w:rsidR="00320F05" w:rsidRPr="00EE3D00">
          <w:rPr>
            <w:rStyle w:val="Hyperlink"/>
            <w:rFonts w:ascii="Tahoma" w:hAnsi="Tahoma" w:cs="Tahoma"/>
            <w:sz w:val="24"/>
            <w:szCs w:val="24"/>
          </w:rPr>
          <w:t>ch.u.s.kornfeld@gtelnet.net</w:t>
        </w:r>
      </w:hyperlink>
      <w:r w:rsidR="00320F05">
        <w:rPr>
          <w:rFonts w:ascii="Tahoma" w:hAnsi="Tahoma" w:cs="Tahoma"/>
          <w:sz w:val="24"/>
          <w:szCs w:val="24"/>
        </w:rPr>
        <w:t xml:space="preserve"> </w:t>
      </w:r>
      <w:r w:rsidR="003B7E19">
        <w:rPr>
          <w:rFonts w:ascii="Tahoma" w:hAnsi="Tahoma" w:cs="Tahoma"/>
          <w:sz w:val="24"/>
          <w:szCs w:val="24"/>
        </w:rPr>
        <w:t>die Teilnahme anmelden.</w:t>
      </w:r>
    </w:p>
    <w:p w:rsidR="003B7E19" w:rsidRPr="006E2C76" w:rsidRDefault="003B7E19" w:rsidP="006E2C76">
      <w:pPr>
        <w:spacing w:after="0"/>
        <w:rPr>
          <w:rFonts w:ascii="Tahoma" w:hAnsi="Tahoma" w:cs="Tahoma"/>
          <w:sz w:val="24"/>
          <w:szCs w:val="24"/>
        </w:rPr>
      </w:pPr>
      <w:r>
        <w:rPr>
          <w:rFonts w:ascii="Tahoma" w:hAnsi="Tahoma" w:cs="Tahoma"/>
          <w:sz w:val="24"/>
          <w:szCs w:val="24"/>
        </w:rPr>
        <w:t>S. Kornfeld</w:t>
      </w:r>
    </w:p>
    <w:sectPr w:rsidR="003B7E19" w:rsidRPr="006E2C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76"/>
    <w:rsid w:val="00076CDF"/>
    <w:rsid w:val="00320F05"/>
    <w:rsid w:val="003B7E19"/>
    <w:rsid w:val="006E2C76"/>
    <w:rsid w:val="00BD212B"/>
    <w:rsid w:val="00D12565"/>
    <w:rsid w:val="00F06E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7FBA7"/>
  <w15:chartTrackingRefBased/>
  <w15:docId w15:val="{B4B7088F-9224-4CB2-A699-10B1841E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7E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u.s.kornfeld@gtelnet.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2020-04-06T08:56:00Z</dcterms:created>
  <dcterms:modified xsi:type="dcterms:W3CDTF">2021-11-15T18:24:00Z</dcterms:modified>
</cp:coreProperties>
</file>