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2"/>
        <w:gridCol w:w="7135"/>
      </w:tblGrid>
      <w:tr w:rsidR="00E36D62" w:rsidRPr="002776A9" w:rsidTr="004E7A26">
        <w:tc>
          <w:tcPr>
            <w:tcW w:w="7213" w:type="dxa"/>
          </w:tcPr>
          <w:p w:rsidR="00E36D62" w:rsidRPr="002776A9" w:rsidRDefault="00E36D62" w:rsidP="004E7A26">
            <w:pPr>
              <w:pStyle w:val="berschrift2"/>
              <w:spacing w:line="276" w:lineRule="auto"/>
              <w:jc w:val="left"/>
              <w:rPr>
                <w:rFonts w:ascii="Trebuchet MS" w:hAnsi="Trebuchet MS"/>
                <w:bCs w:val="0"/>
                <w:sz w:val="24"/>
                <w:u w:val="single"/>
              </w:rPr>
            </w:pPr>
            <w:r w:rsidRPr="002776A9">
              <w:rPr>
                <w:rFonts w:ascii="Trebuchet MS" w:hAnsi="Trebuchet MS"/>
                <w:bCs w:val="0"/>
                <w:sz w:val="24"/>
                <w:u w:val="single"/>
              </w:rPr>
              <w:t xml:space="preserve">Märchen in Plattdeutscher Sprache Bericht für den </w:t>
            </w:r>
            <w:proofErr w:type="spellStart"/>
            <w:r w:rsidRPr="002776A9">
              <w:rPr>
                <w:rFonts w:ascii="Trebuchet MS" w:hAnsi="Trebuchet MS"/>
                <w:bCs w:val="0"/>
                <w:sz w:val="24"/>
                <w:u w:val="single"/>
              </w:rPr>
              <w:t>Isselhorster</w:t>
            </w:r>
            <w:proofErr w:type="spellEnd"/>
            <w:r w:rsidRPr="002776A9">
              <w:rPr>
                <w:rFonts w:ascii="Trebuchet MS" w:hAnsi="Trebuchet MS"/>
                <w:bCs w:val="0"/>
                <w:sz w:val="24"/>
                <w:u w:val="single"/>
              </w:rPr>
              <w:t xml:space="preserve"> im April 2010</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t xml:space="preserve">Am 4. Februar 2010 veranstaltete der Heimatverein seinen traditionellen Winterabend in plattdeutscher Sprache. Erstmalig wurden nur Märchen vorgetragen: Der goldene Schlüssel, Der Bauer und der Teufel, Rotkäppchen, Hänsel und Gretel, Die Wichtelmännchen, Sterntaler, Rumpelstilzchen, Der gestohlene Heller und weitere. </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t xml:space="preserve">Sind Märchen nicht eher was für Kinder? Sicher, nennt sich doch die Gesamtausgabe der Sammlung der Gebrüder Grimm: „Kinder- und Hausmärchen.“ Allerdings ist über die sogenannten „Volksmärchen“ nicht bekannt, wie sie entstanden sind. Über viele Jahrhunderte wurden sie mündlich </w:t>
            </w:r>
            <w:proofErr w:type="gramStart"/>
            <w:r w:rsidRPr="002776A9">
              <w:rPr>
                <w:rFonts w:ascii="Trebuchet MS" w:hAnsi="Trebuchet MS" w:cs="Arial"/>
                <w:color w:val="000000"/>
              </w:rPr>
              <w:t>weiter gegeben</w:t>
            </w:r>
            <w:proofErr w:type="gramEnd"/>
            <w:r w:rsidRPr="002776A9">
              <w:rPr>
                <w:rFonts w:ascii="Trebuchet MS" w:hAnsi="Trebuchet MS" w:cs="Arial"/>
                <w:color w:val="000000"/>
              </w:rPr>
              <w:t xml:space="preserve"> und erst im 19. Jahrhundert durch die Gebrüder Grimm und andere gesammelt und verschriftlicht. Grimm schreibt in den Anmerkungen des 2. Bandes der ersten Ausgabe 1815, dass diese Märchen eher für Wissenschaftler und am Volksgut interessierte Menschen geschrieben seien. In einem Brief an Achim von Arnim schreibt Jacob Grimm: „Das Märchenbuch ist mir daher gar nicht für Kinder geschrieben, aber es kommt ihnen recht erwünscht, und das freut mich sehr“. Die nachfolgenden Auflagen der </w:t>
            </w:r>
            <w:proofErr w:type="spellStart"/>
            <w:r w:rsidRPr="002776A9">
              <w:rPr>
                <w:rFonts w:ascii="Trebuchet MS" w:hAnsi="Trebuchet MS" w:cs="Arial"/>
                <w:color w:val="000000"/>
              </w:rPr>
              <w:t>Grimmschen</w:t>
            </w:r>
            <w:proofErr w:type="spellEnd"/>
            <w:r w:rsidRPr="002776A9">
              <w:rPr>
                <w:rFonts w:ascii="Trebuchet MS" w:hAnsi="Trebuchet MS" w:cs="Arial"/>
                <w:color w:val="000000"/>
              </w:rPr>
              <w:t xml:space="preserve"> Märchen wurden dann im Zusammenhang der Aufklärung kindgemäßer geschrieben. Bis dahin hatte es noch kaum Literatur für Kinder gegeben. </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t>Der Einwand, dass Märchen doch „Kinderkram“ seien, trifft also nicht zu.</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lastRenderedPageBreak/>
              <w:t>Ein weiterer Einwand dagegen, Märchen erwachsenen Menschen vorzutragen ist, dass Märchen doch oft grotesk und irreal sind und mit unserer Alltagsrealität nichts zu tun haben.</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t>Das ist sicher nicht falsch. Der Der Psychologe C.G. Jung, der sich viel mit Traumdeutung beschäftigt hat, hat einmal gesagt. Märchen seien die Brüder des Traumes. Auch Träume sind oft irreal, grotesk und haben mit der Realität unserer Alltagswelt wenig zu tun.</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t>Aber auch mit unseren Träumen setzen wir uns oft nachhaltig auseinander und versuchen ihre Bedeutung zu ergründen.</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t xml:space="preserve">Zu Märchen muss man sicherlich einen Zugang, einen Schlüssel finden, mit dessen Hilfe wir uns die Bedeutung der Welt der Märchen erschließen können. Dazu wurde uns zunächst das Märchen „Der goldene Schlüssel“ vorgetragen. In diesem Märchen findet ein Junge im Winter in bitterer Kälte einen Schlüssel aus Gold, Er hat nicht danach gesucht. Als er ihn gefunden hat, denkt er, er müsse nun auch das zugehörige Schloss finden und fängt an zu graben. Endlich findet er ein eisernes Kästchen, was zu dem Schlüssel gehören könnte. Aber der Junge muss lange suchen, </w:t>
            </w:r>
            <w:proofErr w:type="gramStart"/>
            <w:r w:rsidRPr="002776A9">
              <w:rPr>
                <w:rFonts w:ascii="Trebuchet MS" w:hAnsi="Trebuchet MS" w:cs="Arial"/>
                <w:color w:val="000000"/>
              </w:rPr>
              <w:t>bis</w:t>
            </w:r>
            <w:proofErr w:type="gramEnd"/>
            <w:r w:rsidRPr="002776A9">
              <w:rPr>
                <w:rFonts w:ascii="Trebuchet MS" w:hAnsi="Trebuchet MS" w:cs="Arial"/>
                <w:color w:val="000000"/>
              </w:rPr>
              <w:t xml:space="preserve"> dass er das Schlüsselloch findet, in das der goldene Schlüssel tatsächlich hineinpasst. Hier endet das Märchen. Es verrät nicht, welche Kostbarkeiten sich in dem Kästchen finden, zu dem der goldene Schlüssel passt.</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lastRenderedPageBreak/>
              <w:t>An diesem Märchen kann man aufzeigen, wie sich das mit Zugang zum Verständnis der Welt der Märchen verhält:</w:t>
            </w:r>
          </w:p>
          <w:p w:rsidR="00E36D62" w:rsidRPr="002776A9" w:rsidRDefault="00E36D62" w:rsidP="004E7A26">
            <w:pPr>
              <w:numPr>
                <w:ilvl w:val="0"/>
                <w:numId w:val="1"/>
              </w:numPr>
              <w:spacing w:line="276" w:lineRule="auto"/>
              <w:ind w:right="233"/>
              <w:jc w:val="both"/>
              <w:rPr>
                <w:rFonts w:ascii="Trebuchet MS" w:hAnsi="Trebuchet MS" w:cs="Arial"/>
                <w:color w:val="000000"/>
              </w:rPr>
            </w:pPr>
            <w:r w:rsidRPr="002776A9">
              <w:rPr>
                <w:rFonts w:ascii="Trebuchet MS" w:hAnsi="Trebuchet MS" w:cs="Arial"/>
                <w:color w:val="000000"/>
              </w:rPr>
              <w:t>Der Junge findet den Schlüssel, obgleich er gar nicht danach sucht. Das bedeutet, der Schlüssel zum Verständnis der Welt der Märchen, ist etwas, was uns zufällt. Er ist ein Geschenk. Der Junge befindet sich wegen der Kälte in einer Notlage. Von einer Notlage geht im Märchen oft das wichtige Geschehen aus. Sie macht reif für große Begegnungen.</w:t>
            </w:r>
          </w:p>
          <w:p w:rsidR="00E36D62" w:rsidRPr="002776A9" w:rsidRDefault="00E36D62" w:rsidP="004E7A26">
            <w:pPr>
              <w:numPr>
                <w:ilvl w:val="0"/>
                <w:numId w:val="1"/>
              </w:numPr>
              <w:spacing w:line="276" w:lineRule="auto"/>
              <w:ind w:right="233"/>
              <w:jc w:val="both"/>
              <w:rPr>
                <w:rFonts w:ascii="Trebuchet MS" w:hAnsi="Trebuchet MS" w:cs="Arial"/>
                <w:color w:val="000000"/>
              </w:rPr>
            </w:pPr>
            <w:r w:rsidRPr="002776A9">
              <w:rPr>
                <w:rFonts w:ascii="Trebuchet MS" w:hAnsi="Trebuchet MS" w:cs="Arial"/>
                <w:color w:val="000000"/>
              </w:rPr>
              <w:t>Der Schlüssel ist aus Gold. Gold ist das Metall der Mächtigen, der Könige, aber auch anderer, die ihre Macht von einer höheren Ebene ableiten. In den uns oft unverständlichen Wundern in den Märchen wird auf diese Ebenen höherer Macht verwiesen.</w:t>
            </w:r>
          </w:p>
          <w:p w:rsidR="00E36D62" w:rsidRPr="002776A9" w:rsidRDefault="00E36D62" w:rsidP="004E7A26">
            <w:pPr>
              <w:numPr>
                <w:ilvl w:val="0"/>
                <w:numId w:val="1"/>
              </w:numPr>
              <w:spacing w:line="276" w:lineRule="auto"/>
              <w:ind w:right="233"/>
              <w:jc w:val="both"/>
              <w:rPr>
                <w:rFonts w:ascii="Trebuchet MS" w:hAnsi="Trebuchet MS" w:cs="Arial"/>
                <w:color w:val="000000"/>
              </w:rPr>
            </w:pPr>
            <w:r w:rsidRPr="002776A9">
              <w:rPr>
                <w:rFonts w:ascii="Trebuchet MS" w:hAnsi="Trebuchet MS" w:cs="Arial"/>
                <w:color w:val="000000"/>
              </w:rPr>
              <w:t xml:space="preserve">Bis der Junge das eiserne Kästchen gefunden hat, vergeht Zeit. Und als er es gefunden hat, benötigt er weitere Zeit, um das Schlüsselloch zu finden und das Kästchen aufzuschließen. Wir müssen also Geduld haben, wenn wir uns das Verständnis der Welt der Märchen erschließen wollen. Es </w:t>
            </w:r>
            <w:proofErr w:type="spellStart"/>
            <w:r w:rsidRPr="002776A9">
              <w:rPr>
                <w:rFonts w:ascii="Trebuchet MS" w:hAnsi="Trebuchet MS" w:cs="Arial"/>
                <w:color w:val="000000"/>
              </w:rPr>
              <w:t>läßt</w:t>
            </w:r>
            <w:proofErr w:type="spellEnd"/>
            <w:r w:rsidRPr="002776A9">
              <w:rPr>
                <w:rFonts w:ascii="Trebuchet MS" w:hAnsi="Trebuchet MS" w:cs="Arial"/>
                <w:color w:val="000000"/>
              </w:rPr>
              <w:t xml:space="preserve"> sich nicht erzwingen.</w:t>
            </w:r>
          </w:p>
          <w:p w:rsidR="00E36D62" w:rsidRPr="002776A9" w:rsidRDefault="00E36D62" w:rsidP="004E7A26">
            <w:pPr>
              <w:numPr>
                <w:ilvl w:val="0"/>
                <w:numId w:val="1"/>
              </w:numPr>
              <w:spacing w:line="276" w:lineRule="auto"/>
              <w:ind w:right="233"/>
              <w:jc w:val="both"/>
              <w:rPr>
                <w:rFonts w:ascii="Trebuchet MS" w:hAnsi="Trebuchet MS" w:cs="Arial"/>
                <w:color w:val="000000"/>
              </w:rPr>
            </w:pPr>
            <w:r w:rsidRPr="002776A9">
              <w:rPr>
                <w:rFonts w:ascii="Trebuchet MS" w:hAnsi="Trebuchet MS" w:cs="Arial"/>
                <w:color w:val="000000"/>
              </w:rPr>
              <w:t xml:space="preserve">Das Märchen verrät nicht, welche Kostbarkeiten sich in dem eisernen Kästchen befinden. Vielleicht finden wir ja Köstlichkeiten und Herrlichkeiten, über deren Fund wir uns freuen können. Es besteht aber auch durchaus die Möglichkeit, dass es leer ist. Dieses Risiko besteht, wenn wir uns um das Verständnis von Märchen bemühen. </w:t>
            </w:r>
            <w:r w:rsidRPr="002776A9">
              <w:rPr>
                <w:rFonts w:ascii="Trebuchet MS" w:hAnsi="Trebuchet MS" w:cs="Arial"/>
                <w:color w:val="000000"/>
              </w:rPr>
              <w:lastRenderedPageBreak/>
              <w:t xml:space="preserve">Ähnlich, wie sich ein Traum verflüchtigt, wenn wir nach dem Erwachen darüber nachdenken.  </w:t>
            </w:r>
          </w:p>
          <w:p w:rsidR="00E36D62" w:rsidRPr="002776A9" w:rsidRDefault="00E36D62" w:rsidP="004E7A26">
            <w:pPr>
              <w:spacing w:line="276" w:lineRule="auto"/>
              <w:ind w:right="233"/>
              <w:jc w:val="both"/>
              <w:rPr>
                <w:rFonts w:ascii="Trebuchet MS" w:hAnsi="Trebuchet MS" w:cs="Arial"/>
                <w:color w:val="000000"/>
              </w:rPr>
            </w:pPr>
            <w:r w:rsidRPr="002776A9">
              <w:rPr>
                <w:rFonts w:ascii="Trebuchet MS" w:hAnsi="Trebuchet MS" w:cs="Arial"/>
                <w:color w:val="000000"/>
              </w:rPr>
              <w:t>Vorgetragen wurden die Märchen von vier Mitgliedern des Heimatvereins. Aber auch aus den beiden Gruppen des Plattdeutschlehrgangs hatten sich Teilnehmerinnen bereit erklärt, Märchen vorzutragen. Dass wurde auch von dem zuhörenden Publikum gewürdigt.</w:t>
            </w:r>
          </w:p>
          <w:p w:rsidR="00E36D62" w:rsidRPr="002776A9" w:rsidRDefault="00E36D62" w:rsidP="004E7A26">
            <w:pPr>
              <w:spacing w:line="276" w:lineRule="auto"/>
              <w:ind w:right="233"/>
              <w:jc w:val="both"/>
              <w:rPr>
                <w:rFonts w:ascii="Trebuchet MS" w:hAnsi="Trebuchet MS" w:cs="Arial"/>
                <w:color w:val="000000"/>
              </w:rPr>
            </w:pPr>
          </w:p>
          <w:p w:rsidR="00E36D62" w:rsidRPr="002776A9" w:rsidRDefault="00E36D62" w:rsidP="004E7A26">
            <w:pPr>
              <w:spacing w:line="276" w:lineRule="auto"/>
              <w:ind w:right="233"/>
              <w:jc w:val="both"/>
              <w:rPr>
                <w:rFonts w:ascii="Trebuchet MS" w:hAnsi="Trebuchet MS" w:cs="Arial"/>
                <w:color w:val="000000"/>
              </w:rPr>
            </w:pPr>
          </w:p>
          <w:p w:rsidR="00E36D62" w:rsidRPr="002776A9" w:rsidRDefault="00E36D62" w:rsidP="004E7A26">
            <w:pPr>
              <w:spacing w:line="276" w:lineRule="auto"/>
              <w:ind w:right="233"/>
              <w:jc w:val="both"/>
              <w:rPr>
                <w:rFonts w:ascii="Trebuchet MS" w:hAnsi="Trebuchet MS" w:cs="Arial"/>
                <w:color w:val="000000"/>
              </w:rPr>
            </w:pPr>
          </w:p>
          <w:p w:rsidR="00E36D62" w:rsidRPr="002776A9" w:rsidRDefault="00E36D62" w:rsidP="004E7A26">
            <w:pPr>
              <w:spacing w:line="276" w:lineRule="auto"/>
              <w:ind w:right="233"/>
              <w:jc w:val="both"/>
              <w:rPr>
                <w:rFonts w:ascii="Trebuchet MS" w:hAnsi="Trebuchet MS" w:cs="Arial"/>
                <w:color w:val="000000"/>
              </w:rPr>
            </w:pPr>
          </w:p>
        </w:tc>
        <w:tc>
          <w:tcPr>
            <w:tcW w:w="7213" w:type="dxa"/>
          </w:tcPr>
          <w:p w:rsidR="00E36D62" w:rsidRPr="002776A9" w:rsidRDefault="00E36D62" w:rsidP="004E7A26">
            <w:pPr>
              <w:pStyle w:val="berschrift3"/>
              <w:spacing w:line="276" w:lineRule="auto"/>
              <w:rPr>
                <w:rFonts w:ascii="Trebuchet MS" w:hAnsi="Trebuchet MS"/>
                <w:b/>
                <w:sz w:val="24"/>
                <w:u w:val="single"/>
              </w:rPr>
            </w:pPr>
            <w:r w:rsidRPr="002776A9">
              <w:rPr>
                <w:rFonts w:ascii="Trebuchet MS" w:hAnsi="Trebuchet MS"/>
                <w:b/>
                <w:sz w:val="24"/>
                <w:u w:val="single"/>
              </w:rPr>
              <w:lastRenderedPageBreak/>
              <w:t xml:space="preserve">Märchen in </w:t>
            </w:r>
            <w:proofErr w:type="spellStart"/>
            <w:r w:rsidRPr="002776A9">
              <w:rPr>
                <w:rFonts w:ascii="Trebuchet MS" w:hAnsi="Trebuchet MS"/>
                <w:b/>
                <w:sz w:val="24"/>
                <w:u w:val="single"/>
              </w:rPr>
              <w:t>Plattdütske</w:t>
            </w:r>
            <w:proofErr w:type="spellEnd"/>
            <w:r w:rsidRPr="002776A9">
              <w:rPr>
                <w:rStyle w:val="Funotenzeichen"/>
                <w:rFonts w:ascii="Trebuchet MS" w:hAnsi="Trebuchet MS"/>
                <w:b/>
                <w:sz w:val="24"/>
                <w:u w:val="single"/>
              </w:rPr>
              <w:footnoteReference w:id="1"/>
            </w:r>
            <w:r w:rsidRPr="002776A9">
              <w:rPr>
                <w:rFonts w:ascii="Trebuchet MS" w:hAnsi="Trebuchet MS"/>
                <w:b/>
                <w:sz w:val="24"/>
                <w:u w:val="single"/>
              </w:rPr>
              <w:t xml:space="preserve"> </w:t>
            </w:r>
            <w:proofErr w:type="spellStart"/>
            <w:r w:rsidRPr="002776A9">
              <w:rPr>
                <w:rFonts w:ascii="Trebuchet MS" w:hAnsi="Trebuchet MS"/>
                <w:b/>
                <w:sz w:val="24"/>
                <w:u w:val="single"/>
              </w:rPr>
              <w:t>Spraoke</w:t>
            </w:r>
            <w:proofErr w:type="spellEnd"/>
            <w:r w:rsidRPr="002776A9">
              <w:rPr>
                <w:rFonts w:ascii="Trebuchet MS" w:hAnsi="Trebuchet MS"/>
                <w:b/>
                <w:sz w:val="24"/>
                <w:u w:val="single"/>
              </w:rPr>
              <w:t xml:space="preserve"> </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r w:rsidRPr="002776A9">
              <w:rPr>
                <w:rFonts w:ascii="Trebuchet MS" w:hAnsi="Trebuchet MS" w:cs="Arial"/>
                <w:color w:val="000000"/>
              </w:rPr>
              <w:t xml:space="preserve">An ’n 4 Februar 2010 was </w:t>
            </w:r>
            <w:proofErr w:type="spellStart"/>
            <w:r w:rsidRPr="002776A9">
              <w:rPr>
                <w:rFonts w:ascii="Trebuchet MS" w:hAnsi="Trebuchet MS" w:cs="Arial"/>
                <w:color w:val="000000"/>
              </w:rPr>
              <w:t>we</w:t>
            </w:r>
            <w:proofErr w:type="spellEnd"/>
            <w:r w:rsidRPr="002776A9">
              <w:rPr>
                <w:rFonts w:ascii="Trebuchet MS" w:hAnsi="Trebuchet MS" w:cs="Arial"/>
                <w:color w:val="000000"/>
              </w:rPr>
              <w:t xml:space="preserve"> de traditionelle </w:t>
            </w:r>
            <w:proofErr w:type="spellStart"/>
            <w:r w:rsidRPr="002776A9">
              <w:rPr>
                <w:rFonts w:ascii="Trebuchet MS" w:hAnsi="Trebuchet MS" w:cs="Arial"/>
                <w:color w:val="000000"/>
              </w:rPr>
              <w:t>Plattdütschkaomt</w:t>
            </w:r>
            <w:proofErr w:type="spellEnd"/>
            <w:r w:rsidRPr="002776A9">
              <w:rPr>
                <w:rFonts w:ascii="Trebuchet MS" w:hAnsi="Trebuchet MS" w:cs="Arial"/>
                <w:color w:val="000000"/>
              </w:rPr>
              <w:t xml:space="preserve">. Ton ersten Mole </w:t>
            </w:r>
            <w:proofErr w:type="spellStart"/>
            <w:r w:rsidRPr="002776A9">
              <w:rPr>
                <w:rFonts w:ascii="Trebuchet MS" w:hAnsi="Trebuchet MS" w:cs="Arial"/>
                <w:color w:val="000000"/>
              </w:rPr>
              <w:t>wöern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blos</w:t>
            </w:r>
            <w:proofErr w:type="spellEnd"/>
            <w:r w:rsidRPr="002776A9">
              <w:rPr>
                <w:rFonts w:ascii="Trebuchet MS" w:hAnsi="Trebuchet MS" w:cs="Arial"/>
                <w:color w:val="000000"/>
              </w:rPr>
              <w:t xml:space="preserve"> Märchen in </w:t>
            </w:r>
            <w:proofErr w:type="spellStart"/>
            <w:r w:rsidRPr="002776A9">
              <w:rPr>
                <w:rFonts w:ascii="Trebuchet MS" w:hAnsi="Trebuchet MS" w:cs="Arial"/>
                <w:color w:val="000000"/>
              </w:rPr>
              <w:t>Plattdüts</w:t>
            </w:r>
            <w:r>
              <w:rPr>
                <w:rFonts w:ascii="Trebuchet MS" w:hAnsi="Trebuchet MS" w:cs="Arial"/>
                <w:color w:val="000000"/>
              </w:rPr>
              <w:t>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vüördriagen</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güllene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Buer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Düwel</w:t>
            </w:r>
            <w:proofErr w:type="spellEnd"/>
            <w:r w:rsidRPr="002776A9">
              <w:rPr>
                <w:rFonts w:ascii="Trebuchet MS" w:hAnsi="Trebuchet MS" w:cs="Arial"/>
                <w:color w:val="000000"/>
              </w:rPr>
              <w:t xml:space="preserve">, Rotkäppchen, Hänsel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Gretel, De </w:t>
            </w:r>
            <w:proofErr w:type="spellStart"/>
            <w:r w:rsidRPr="002776A9">
              <w:rPr>
                <w:rFonts w:ascii="Trebuchet MS" w:hAnsi="Trebuchet MS" w:cs="Arial"/>
                <w:color w:val="000000"/>
              </w:rPr>
              <w:t>Wichtelmännkens</w:t>
            </w:r>
            <w:proofErr w:type="spellEnd"/>
            <w:r w:rsidRPr="002776A9">
              <w:rPr>
                <w:rFonts w:ascii="Trebuchet MS" w:hAnsi="Trebuchet MS" w:cs="Arial"/>
                <w:color w:val="000000"/>
              </w:rPr>
              <w:t xml:space="preserve">, Sterntaler, </w:t>
            </w:r>
            <w:proofErr w:type="spellStart"/>
            <w:r w:rsidRPr="002776A9">
              <w:rPr>
                <w:rFonts w:ascii="Trebuchet MS" w:hAnsi="Trebuchet MS" w:cs="Arial"/>
                <w:color w:val="000000"/>
              </w:rPr>
              <w:t>Rumpelstilzken</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stuohlene</w:t>
            </w:r>
            <w:proofErr w:type="spellEnd"/>
            <w:r w:rsidRPr="002776A9">
              <w:rPr>
                <w:rFonts w:ascii="Trebuchet MS" w:hAnsi="Trebuchet MS" w:cs="Arial"/>
                <w:color w:val="000000"/>
              </w:rPr>
              <w:t xml:space="preserve"> Heller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na </w:t>
            </w:r>
            <w:proofErr w:type="spellStart"/>
            <w:r w:rsidRPr="002776A9">
              <w:rPr>
                <w:rFonts w:ascii="Trebuchet MS" w:hAnsi="Trebuchet MS" w:cs="Arial"/>
                <w:color w:val="000000"/>
              </w:rPr>
              <w:t>ë</w:t>
            </w:r>
            <w:r>
              <w:rPr>
                <w:rFonts w:ascii="Trebuchet MS" w:hAnsi="Trebuchet MS" w:cs="Arial"/>
                <w:color w:val="000000"/>
              </w:rPr>
              <w:t>inig</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annere</w:t>
            </w:r>
            <w:proofErr w:type="spellEnd"/>
            <w:r w:rsidRPr="002776A9">
              <w:rPr>
                <w:rFonts w:ascii="Trebuchet MS" w:hAnsi="Trebuchet MS" w:cs="Arial"/>
                <w:color w:val="000000"/>
              </w:rPr>
              <w:t>.</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r w:rsidRPr="002776A9">
              <w:rPr>
                <w:rFonts w:ascii="Trebuchet MS" w:hAnsi="Trebuchet MS" w:cs="Arial"/>
                <w:color w:val="000000"/>
              </w:rPr>
              <w:t xml:space="preserve">Sind Märchen denn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Kinnerkraom</w:t>
            </w:r>
            <w:proofErr w:type="spellEnd"/>
            <w:r w:rsidRPr="002776A9">
              <w:rPr>
                <w:rFonts w:ascii="Trebuchet MS" w:hAnsi="Trebuchet MS" w:cs="Arial"/>
                <w:color w:val="000000"/>
              </w:rPr>
              <w:t xml:space="preserve">? Dat </w:t>
            </w:r>
            <w:proofErr w:type="spellStart"/>
            <w:r w:rsidRPr="002776A9">
              <w:rPr>
                <w:rFonts w:ascii="Trebuchet MS" w:hAnsi="Trebuchet MS" w:cs="Arial"/>
                <w:color w:val="000000"/>
              </w:rPr>
              <w:t>küönne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w:t>
            </w:r>
            <w:r>
              <w:rPr>
                <w:rFonts w:ascii="Trebuchet MS" w:hAnsi="Trebuchet MS" w:cs="Arial"/>
                <w:color w:val="000000"/>
              </w:rPr>
              <w:t>ë</w:t>
            </w:r>
            <w:r w:rsidRPr="002776A9">
              <w:rPr>
                <w:rFonts w:ascii="Trebuchet MS" w:hAnsi="Trebuchet MS" w:cs="Arial"/>
                <w:color w:val="000000"/>
              </w:rPr>
              <w:t>inen</w:t>
            </w:r>
            <w:proofErr w:type="spellEnd"/>
            <w:r w:rsidRPr="002776A9">
              <w:rPr>
                <w:rFonts w:ascii="Trebuchet MS" w:hAnsi="Trebuchet MS" w:cs="Arial"/>
                <w:color w:val="000000"/>
              </w:rPr>
              <w:t xml:space="preserve">. De ganze </w:t>
            </w:r>
            <w:proofErr w:type="spellStart"/>
            <w:r w:rsidRPr="002776A9">
              <w:rPr>
                <w:rFonts w:ascii="Trebuchet MS" w:hAnsi="Trebuchet MS" w:cs="Arial"/>
                <w:color w:val="000000"/>
              </w:rPr>
              <w:t>Utgabe</w:t>
            </w:r>
            <w:proofErr w:type="spellEnd"/>
            <w:r w:rsidRPr="002776A9">
              <w:rPr>
                <w:rFonts w:ascii="Trebuchet MS" w:hAnsi="Trebuchet MS" w:cs="Arial"/>
                <w:color w:val="000000"/>
              </w:rPr>
              <w:t xml:space="preserve"> von de Märchen, de </w:t>
            </w:r>
            <w:proofErr w:type="spellStart"/>
            <w:r w:rsidRPr="002776A9">
              <w:rPr>
                <w:rFonts w:ascii="Trebuchet MS" w:hAnsi="Trebuchet MS" w:cs="Arial"/>
                <w:color w:val="000000"/>
              </w:rPr>
              <w:t>de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Bröuers</w:t>
            </w:r>
            <w:proofErr w:type="spellEnd"/>
            <w:r w:rsidRPr="002776A9">
              <w:rPr>
                <w:rFonts w:ascii="Trebuchet MS" w:hAnsi="Trebuchet MS" w:cs="Arial"/>
                <w:color w:val="000000"/>
              </w:rPr>
              <w:t xml:space="preserve"> Grimm </w:t>
            </w:r>
            <w:proofErr w:type="spellStart"/>
            <w:r w:rsidRPr="002776A9">
              <w:rPr>
                <w:rFonts w:ascii="Trebuchet MS" w:hAnsi="Trebuchet MS" w:cs="Arial"/>
                <w:color w:val="000000"/>
              </w:rPr>
              <w:t>tohaupe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driägen</w:t>
            </w:r>
            <w:proofErr w:type="spellEnd"/>
            <w:r w:rsidRPr="002776A9">
              <w:rPr>
                <w:rFonts w:ascii="Trebuchet MS" w:hAnsi="Trebuchet MS" w:cs="Arial"/>
                <w:color w:val="000000"/>
              </w:rPr>
              <w:t xml:space="preserve"> </w:t>
            </w:r>
            <w:proofErr w:type="gramStart"/>
            <w:r w:rsidRPr="002776A9">
              <w:rPr>
                <w:rFonts w:ascii="Trebuchet MS" w:hAnsi="Trebuchet MS" w:cs="Arial"/>
                <w:color w:val="000000"/>
              </w:rPr>
              <w:t>hätt</w:t>
            </w:r>
            <w:proofErr w:type="gramEnd"/>
            <w:r w:rsidRPr="002776A9">
              <w:rPr>
                <w:rFonts w:ascii="Trebuchet MS" w:hAnsi="Trebuchet MS" w:cs="Arial"/>
                <w:color w:val="000000"/>
              </w:rPr>
              <w:t xml:space="preserve">, nennt </w:t>
            </w:r>
            <w:proofErr w:type="spellStart"/>
            <w:r w:rsidRPr="002776A9">
              <w:rPr>
                <w:rFonts w:ascii="Trebuchet MS" w:hAnsi="Trebuchet MS" w:cs="Arial"/>
                <w:color w:val="000000"/>
              </w:rPr>
              <w:t>sick</w:t>
            </w:r>
            <w:proofErr w:type="spellEnd"/>
            <w:r w:rsidRPr="002776A9">
              <w:rPr>
                <w:rFonts w:ascii="Trebuchet MS" w:hAnsi="Trebuchet MS" w:cs="Arial"/>
                <w:color w:val="000000"/>
              </w:rPr>
              <w:t>: „</w:t>
            </w:r>
            <w:proofErr w:type="spellStart"/>
            <w:r w:rsidRPr="002776A9">
              <w:rPr>
                <w:rFonts w:ascii="Trebuchet MS" w:hAnsi="Trebuchet MS" w:cs="Arial"/>
                <w:color w:val="000000"/>
              </w:rPr>
              <w:t>Kinner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Huusmärchen</w:t>
            </w:r>
            <w:proofErr w:type="spellEnd"/>
            <w:r w:rsidRPr="002776A9">
              <w:rPr>
                <w:rFonts w:ascii="Trebuchet MS" w:hAnsi="Trebuchet MS" w:cs="Arial"/>
                <w:color w:val="000000"/>
              </w:rPr>
              <w:t xml:space="preserve">.“ </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r w:rsidRPr="002776A9">
              <w:rPr>
                <w:rFonts w:ascii="Trebuchet MS" w:hAnsi="Trebuchet MS" w:cs="Arial"/>
                <w:color w:val="000000"/>
              </w:rPr>
              <w:t xml:space="preserve">Et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bekannt, wo de „Volksmärchen“ </w:t>
            </w:r>
            <w:proofErr w:type="spellStart"/>
            <w:r w:rsidRPr="002776A9">
              <w:rPr>
                <w:rFonts w:ascii="Trebuchet MS" w:hAnsi="Trebuchet MS" w:cs="Arial"/>
                <w:color w:val="000000"/>
              </w:rPr>
              <w:t>tostanne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kuemen</w:t>
            </w:r>
            <w:proofErr w:type="spellEnd"/>
            <w:r w:rsidRPr="002776A9">
              <w:rPr>
                <w:rFonts w:ascii="Trebuchet MS" w:hAnsi="Trebuchet MS" w:cs="Arial"/>
                <w:color w:val="000000"/>
              </w:rPr>
              <w:t xml:space="preserve"> sind. De </w:t>
            </w:r>
            <w:proofErr w:type="spellStart"/>
            <w:r w:rsidRPr="002776A9">
              <w:rPr>
                <w:rFonts w:ascii="Trebuchet MS" w:hAnsi="Trebuchet MS" w:cs="Arial"/>
                <w:color w:val="000000"/>
              </w:rPr>
              <w:t>Lüe</w:t>
            </w:r>
            <w:proofErr w:type="spellEnd"/>
            <w:r w:rsidRPr="002776A9">
              <w:rPr>
                <w:rFonts w:ascii="Trebuchet MS" w:hAnsi="Trebuchet MS" w:cs="Arial"/>
                <w:color w:val="000000"/>
              </w:rPr>
              <w:t xml:space="preserve"> sind anfangen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vörtellen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gramStart"/>
            <w:r w:rsidRPr="002776A9">
              <w:rPr>
                <w:rFonts w:ascii="Trebuchet MS" w:hAnsi="Trebuchet MS" w:cs="Arial"/>
                <w:color w:val="000000"/>
              </w:rPr>
              <w:t>hätt</w:t>
            </w:r>
            <w:proofErr w:type="gramEnd"/>
            <w:r w:rsidRPr="002776A9">
              <w:rPr>
                <w:rFonts w:ascii="Trebuchet MS" w:hAnsi="Trebuchet MS" w:cs="Arial"/>
                <w:color w:val="000000"/>
              </w:rPr>
              <w:t xml:space="preserve"> </w:t>
            </w:r>
            <w:proofErr w:type="spellStart"/>
            <w:r w:rsidRPr="002776A9">
              <w:rPr>
                <w:rFonts w:ascii="Trebuchet MS" w:hAnsi="Trebuchet MS" w:cs="Arial"/>
                <w:color w:val="000000"/>
              </w:rPr>
              <w:t>dösse</w:t>
            </w:r>
            <w:proofErr w:type="spellEnd"/>
            <w:r w:rsidRPr="002776A9">
              <w:rPr>
                <w:rFonts w:ascii="Trebuchet MS" w:hAnsi="Trebuchet MS" w:cs="Arial"/>
                <w:color w:val="000000"/>
              </w:rPr>
              <w:t xml:space="preserve"> Geschichten </w:t>
            </w:r>
            <w:proofErr w:type="spellStart"/>
            <w:r w:rsidRPr="002776A9">
              <w:rPr>
                <w:rFonts w:ascii="Trebuchet MS" w:hAnsi="Trebuchet MS" w:cs="Arial"/>
                <w:color w:val="000000"/>
              </w:rPr>
              <w:t>üöwer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Jaohrhunnerte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wiër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giëwen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Ers</w:t>
            </w:r>
            <w:proofErr w:type="spellEnd"/>
            <w:r w:rsidRPr="002776A9">
              <w:rPr>
                <w:rFonts w:ascii="Trebuchet MS" w:hAnsi="Trebuchet MS" w:cs="Arial"/>
                <w:color w:val="000000"/>
              </w:rPr>
              <w:t xml:space="preserve"> innen 19. </w:t>
            </w:r>
            <w:proofErr w:type="spellStart"/>
            <w:r w:rsidRPr="002776A9">
              <w:rPr>
                <w:rFonts w:ascii="Trebuchet MS" w:hAnsi="Trebuchet MS" w:cs="Arial"/>
                <w:color w:val="000000"/>
              </w:rPr>
              <w:t>Jaohrhunnert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hät</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Brö-ers</w:t>
            </w:r>
            <w:proofErr w:type="spellEnd"/>
            <w:r w:rsidRPr="002776A9">
              <w:rPr>
                <w:rFonts w:ascii="Trebuchet MS" w:hAnsi="Trebuchet MS" w:cs="Arial"/>
                <w:color w:val="000000"/>
              </w:rPr>
              <w:t xml:space="preserve"> Grimm de Geschichten sammelt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upschriëben</w:t>
            </w:r>
            <w:proofErr w:type="spellEnd"/>
            <w:r w:rsidRPr="002776A9">
              <w:rPr>
                <w:rFonts w:ascii="Trebuchet MS" w:hAnsi="Trebuchet MS" w:cs="Arial"/>
                <w:color w:val="000000"/>
              </w:rPr>
              <w:t xml:space="preserve">. In </w:t>
            </w:r>
            <w:proofErr w:type="spellStart"/>
            <w:r w:rsidRPr="002776A9">
              <w:rPr>
                <w:rFonts w:ascii="Trebuchet MS" w:hAnsi="Trebuchet MS" w:cs="Arial"/>
                <w:color w:val="000000"/>
              </w:rPr>
              <w:t>de</w:t>
            </w:r>
            <w:proofErr w:type="spellEnd"/>
            <w:r w:rsidRPr="002776A9">
              <w:rPr>
                <w:rFonts w:ascii="Trebuchet MS" w:hAnsi="Trebuchet MS" w:cs="Arial"/>
                <w:color w:val="000000"/>
              </w:rPr>
              <w:t xml:space="preserve"> Anmerkungen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den 2. Band von </w:t>
            </w:r>
            <w:proofErr w:type="spellStart"/>
            <w:r w:rsidRPr="002776A9">
              <w:rPr>
                <w:rFonts w:ascii="Trebuchet MS" w:hAnsi="Trebuchet MS" w:cs="Arial"/>
                <w:color w:val="000000"/>
              </w:rPr>
              <w:t>de</w:t>
            </w:r>
            <w:proofErr w:type="spellEnd"/>
            <w:r w:rsidRPr="002776A9">
              <w:rPr>
                <w:rFonts w:ascii="Trebuchet MS" w:hAnsi="Trebuchet MS" w:cs="Arial"/>
                <w:color w:val="000000"/>
              </w:rPr>
              <w:t xml:space="preserve"> ersten </w:t>
            </w:r>
            <w:proofErr w:type="spellStart"/>
            <w:r w:rsidRPr="002776A9">
              <w:rPr>
                <w:rFonts w:ascii="Trebuchet MS" w:hAnsi="Trebuchet MS" w:cs="Arial"/>
                <w:color w:val="000000"/>
              </w:rPr>
              <w:t>Utgabe</w:t>
            </w:r>
            <w:proofErr w:type="spellEnd"/>
            <w:r w:rsidRPr="002776A9">
              <w:rPr>
                <w:rFonts w:ascii="Trebuchet MS" w:hAnsi="Trebuchet MS" w:cs="Arial"/>
                <w:color w:val="000000"/>
              </w:rPr>
              <w:t xml:space="preserve"> 1815 </w:t>
            </w:r>
            <w:proofErr w:type="spellStart"/>
            <w:r w:rsidRPr="002776A9">
              <w:rPr>
                <w:rFonts w:ascii="Trebuchet MS" w:hAnsi="Trebuchet MS" w:cs="Arial"/>
                <w:color w:val="000000"/>
              </w:rPr>
              <w:t>schrift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ëiner</w:t>
            </w:r>
            <w:proofErr w:type="spellEnd"/>
            <w:r w:rsidRPr="002776A9">
              <w:rPr>
                <w:rFonts w:ascii="Trebuchet MS" w:hAnsi="Trebuchet MS" w:cs="Arial"/>
                <w:color w:val="000000"/>
              </w:rPr>
              <w:t xml:space="preserve"> von de </w:t>
            </w:r>
            <w:proofErr w:type="spellStart"/>
            <w:r w:rsidRPr="002776A9">
              <w:rPr>
                <w:rFonts w:ascii="Trebuchet MS" w:hAnsi="Trebuchet MS" w:cs="Arial"/>
                <w:color w:val="000000"/>
              </w:rPr>
              <w:t>Brö-ers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dösse</w:t>
            </w:r>
            <w:proofErr w:type="spellEnd"/>
            <w:r w:rsidRPr="002776A9">
              <w:rPr>
                <w:rFonts w:ascii="Trebuchet MS" w:hAnsi="Trebuchet MS" w:cs="Arial"/>
                <w:color w:val="000000"/>
              </w:rPr>
              <w:t xml:space="preserve"> Märchen mehr </w:t>
            </w:r>
            <w:proofErr w:type="spellStart"/>
            <w:r w:rsidRPr="002776A9">
              <w:rPr>
                <w:rFonts w:ascii="Trebuchet MS" w:hAnsi="Trebuchet MS" w:cs="Arial"/>
                <w:color w:val="000000"/>
              </w:rPr>
              <w:t>för</w:t>
            </w:r>
            <w:proofErr w:type="spellEnd"/>
            <w:r w:rsidRPr="002776A9">
              <w:rPr>
                <w:rFonts w:ascii="Trebuchet MS" w:hAnsi="Trebuchet MS" w:cs="Arial"/>
                <w:color w:val="000000"/>
              </w:rPr>
              <w:t xml:space="preserve"> de Wissenschaftler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för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Lüe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schriëben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wörn</w:t>
            </w:r>
            <w:proofErr w:type="spellEnd"/>
            <w:r w:rsidRPr="002776A9">
              <w:rPr>
                <w:rFonts w:ascii="Trebuchet MS" w:hAnsi="Trebuchet MS" w:cs="Arial"/>
                <w:color w:val="000000"/>
              </w:rPr>
              <w:t xml:space="preserve">, de Interesse an </w:t>
            </w:r>
            <w:proofErr w:type="spellStart"/>
            <w:r w:rsidRPr="002776A9">
              <w:rPr>
                <w:rFonts w:ascii="Trebuchet MS" w:hAnsi="Trebuchet MS" w:cs="Arial"/>
                <w:color w:val="000000"/>
              </w:rPr>
              <w:t>dösse</w:t>
            </w:r>
            <w:proofErr w:type="spellEnd"/>
            <w:r w:rsidRPr="002776A9">
              <w:rPr>
                <w:rFonts w:ascii="Trebuchet MS" w:hAnsi="Trebuchet MS" w:cs="Arial"/>
                <w:color w:val="000000"/>
              </w:rPr>
              <w:t xml:space="preserve"> Geschichten </w:t>
            </w:r>
            <w:proofErr w:type="spellStart"/>
            <w:r w:rsidRPr="002776A9">
              <w:rPr>
                <w:rFonts w:ascii="Trebuchet MS" w:hAnsi="Trebuchet MS" w:cs="Arial"/>
                <w:color w:val="000000"/>
              </w:rPr>
              <w:t>ut’n</w:t>
            </w:r>
            <w:proofErr w:type="spellEnd"/>
            <w:r w:rsidRPr="002776A9">
              <w:rPr>
                <w:rFonts w:ascii="Trebuchet MS" w:hAnsi="Trebuchet MS" w:cs="Arial"/>
                <w:color w:val="000000"/>
              </w:rPr>
              <w:t xml:space="preserve"> Volke hat </w:t>
            </w:r>
            <w:proofErr w:type="spellStart"/>
            <w:r w:rsidRPr="002776A9">
              <w:rPr>
                <w:rFonts w:ascii="Trebuchet MS" w:hAnsi="Trebuchet MS" w:cs="Arial"/>
                <w:color w:val="000000"/>
              </w:rPr>
              <w:t>hädden</w:t>
            </w:r>
            <w:proofErr w:type="spellEnd"/>
            <w:r w:rsidRPr="002776A9">
              <w:rPr>
                <w:rFonts w:ascii="Trebuchet MS" w:hAnsi="Trebuchet MS" w:cs="Arial"/>
                <w:color w:val="000000"/>
              </w:rPr>
              <w:t xml:space="preserve">. In </w:t>
            </w:r>
            <w:proofErr w:type="spellStart"/>
            <w:r w:rsidRPr="002776A9">
              <w:rPr>
                <w:rFonts w:ascii="Trebuchet MS" w:hAnsi="Trebuchet MS" w:cs="Arial"/>
                <w:color w:val="000000"/>
              </w:rPr>
              <w:t>ëinen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Breef</w:t>
            </w:r>
            <w:proofErr w:type="spellEnd"/>
            <w:r w:rsidRPr="002776A9">
              <w:rPr>
                <w:rFonts w:ascii="Trebuchet MS" w:hAnsi="Trebuchet MS" w:cs="Arial"/>
                <w:color w:val="000000"/>
              </w:rPr>
              <w:t xml:space="preserve"> an Achim von Arnim </w:t>
            </w:r>
            <w:proofErr w:type="spellStart"/>
            <w:r w:rsidRPr="002776A9">
              <w:rPr>
                <w:rFonts w:ascii="Trebuchet MS" w:hAnsi="Trebuchet MS" w:cs="Arial"/>
                <w:color w:val="000000"/>
              </w:rPr>
              <w:t>schriewt</w:t>
            </w:r>
            <w:proofErr w:type="spellEnd"/>
            <w:r w:rsidRPr="002776A9">
              <w:rPr>
                <w:rFonts w:ascii="Trebuchet MS" w:hAnsi="Trebuchet MS" w:cs="Arial"/>
                <w:color w:val="000000"/>
              </w:rPr>
              <w:t xml:space="preserve"> Jacob Grimm: „</w:t>
            </w:r>
            <w:proofErr w:type="spellStart"/>
            <w:r w:rsidRPr="002776A9">
              <w:rPr>
                <w:rFonts w:ascii="Trebuchet MS" w:hAnsi="Trebuchet MS" w:cs="Arial"/>
                <w:color w:val="000000"/>
              </w:rPr>
              <w:t>Düt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Märchenbook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mi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för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Kinner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schriëben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blos</w:t>
            </w:r>
            <w:proofErr w:type="spellEnd"/>
            <w:r w:rsidRPr="002776A9">
              <w:rPr>
                <w:rFonts w:ascii="Trebuchet MS" w:hAnsi="Trebuchet MS" w:cs="Arial"/>
                <w:color w:val="000000"/>
              </w:rPr>
              <w:t xml:space="preserve">, et </w:t>
            </w:r>
            <w:proofErr w:type="spellStart"/>
            <w:r w:rsidRPr="002776A9">
              <w:rPr>
                <w:rFonts w:ascii="Trebuchet MS" w:hAnsi="Trebuchet MS" w:cs="Arial"/>
                <w:color w:val="000000"/>
              </w:rPr>
              <w:t>kümmp</w:t>
            </w:r>
            <w:proofErr w:type="spellEnd"/>
            <w:r w:rsidRPr="002776A9">
              <w:rPr>
                <w:rFonts w:ascii="Trebuchet MS" w:hAnsi="Trebuchet MS" w:cs="Arial"/>
                <w:color w:val="000000"/>
              </w:rPr>
              <w:t xml:space="preserve"> bi de </w:t>
            </w:r>
            <w:proofErr w:type="spellStart"/>
            <w:r w:rsidRPr="002776A9">
              <w:rPr>
                <w:rFonts w:ascii="Trebuchet MS" w:hAnsi="Trebuchet MS" w:cs="Arial"/>
                <w:color w:val="000000"/>
              </w:rPr>
              <w:t>Kinner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guet</w:t>
            </w:r>
            <w:proofErr w:type="spellEnd"/>
            <w:r w:rsidRPr="002776A9">
              <w:rPr>
                <w:rFonts w:ascii="Trebuchet MS" w:hAnsi="Trebuchet MS" w:cs="Arial"/>
                <w:color w:val="000000"/>
              </w:rPr>
              <w:t xml:space="preserve"> an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do </w:t>
            </w:r>
            <w:proofErr w:type="spellStart"/>
            <w:r w:rsidRPr="002776A9">
              <w:rPr>
                <w:rFonts w:ascii="Trebuchet MS" w:hAnsi="Trebuchet MS" w:cs="Arial"/>
                <w:color w:val="000000"/>
              </w:rPr>
              <w:t>fröwwe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ik</w:t>
            </w:r>
            <w:proofErr w:type="spellEnd"/>
            <w:r w:rsidRPr="002776A9">
              <w:rPr>
                <w:rFonts w:ascii="Trebuchet MS" w:hAnsi="Trebuchet MS" w:cs="Arial"/>
                <w:color w:val="000000"/>
              </w:rPr>
              <w:t xml:space="preserve"> mi </w:t>
            </w:r>
            <w:proofErr w:type="spellStart"/>
            <w:r w:rsidRPr="002776A9">
              <w:rPr>
                <w:rFonts w:ascii="Trebuchet MS" w:hAnsi="Trebuchet MS" w:cs="Arial"/>
                <w:color w:val="000000"/>
              </w:rPr>
              <w:t>üöwer</w:t>
            </w:r>
            <w:proofErr w:type="spellEnd"/>
            <w:r w:rsidRPr="002776A9">
              <w:rPr>
                <w:rFonts w:ascii="Trebuchet MS" w:hAnsi="Trebuchet MS" w:cs="Arial"/>
                <w:color w:val="000000"/>
              </w:rPr>
              <w:t>.“</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r w:rsidRPr="002776A9">
              <w:rPr>
                <w:rFonts w:ascii="Trebuchet MS" w:hAnsi="Trebuchet MS" w:cs="Arial"/>
                <w:color w:val="000000"/>
              </w:rPr>
              <w:t xml:space="preserve">Von do an </w:t>
            </w:r>
            <w:proofErr w:type="spellStart"/>
            <w:r w:rsidRPr="002776A9">
              <w:rPr>
                <w:rFonts w:ascii="Trebuchet MS" w:hAnsi="Trebuchet MS" w:cs="Arial"/>
                <w:color w:val="000000"/>
              </w:rPr>
              <w:t>wörn</w:t>
            </w:r>
            <w:proofErr w:type="spellEnd"/>
            <w:r w:rsidRPr="002776A9">
              <w:rPr>
                <w:rFonts w:ascii="Trebuchet MS" w:hAnsi="Trebuchet MS" w:cs="Arial"/>
                <w:color w:val="000000"/>
              </w:rPr>
              <w:t xml:space="preserve"> de Märchen dann </w:t>
            </w:r>
            <w:proofErr w:type="spellStart"/>
            <w:r w:rsidRPr="002776A9">
              <w:rPr>
                <w:rFonts w:ascii="Trebuchet MS" w:hAnsi="Trebuchet MS" w:cs="Arial"/>
                <w:color w:val="000000"/>
              </w:rPr>
              <w:t>kinner-mäötig</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schriëben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lang w:val="en-US"/>
              </w:rPr>
              <w:t>Dat</w:t>
            </w:r>
            <w:proofErr w:type="spellEnd"/>
            <w:r w:rsidRPr="002776A9">
              <w:rPr>
                <w:rFonts w:ascii="Trebuchet MS" w:hAnsi="Trebuchet MS" w:cs="Arial"/>
                <w:color w:val="000000"/>
                <w:lang w:val="en-US"/>
              </w:rPr>
              <w:t xml:space="preserve"> </w:t>
            </w:r>
            <w:proofErr w:type="spellStart"/>
            <w:r w:rsidRPr="002776A9">
              <w:rPr>
                <w:rFonts w:ascii="Trebuchet MS" w:hAnsi="Trebuchet MS" w:cs="Arial"/>
                <w:color w:val="000000"/>
                <w:lang w:val="en-US"/>
              </w:rPr>
              <w:t>hadde</w:t>
            </w:r>
            <w:proofErr w:type="spellEnd"/>
            <w:r w:rsidRPr="002776A9">
              <w:rPr>
                <w:rFonts w:ascii="Trebuchet MS" w:hAnsi="Trebuchet MS" w:cs="Arial"/>
                <w:color w:val="000000"/>
                <w:lang w:val="en-US"/>
              </w:rPr>
              <w:t xml:space="preserve"> met de </w:t>
            </w:r>
            <w:proofErr w:type="spellStart"/>
            <w:r w:rsidRPr="002776A9">
              <w:rPr>
                <w:rFonts w:ascii="Trebuchet MS" w:hAnsi="Trebuchet MS" w:cs="Arial"/>
                <w:color w:val="000000"/>
                <w:lang w:val="en-US"/>
              </w:rPr>
              <w:t>Upklörung</w:t>
            </w:r>
            <w:proofErr w:type="spellEnd"/>
            <w:r w:rsidRPr="002776A9">
              <w:rPr>
                <w:rFonts w:ascii="Trebuchet MS" w:hAnsi="Trebuchet MS" w:cs="Arial"/>
                <w:color w:val="000000"/>
                <w:lang w:val="en-US"/>
              </w:rPr>
              <w:t xml:space="preserve"> to </w:t>
            </w:r>
            <w:proofErr w:type="spellStart"/>
            <w:r w:rsidRPr="002776A9">
              <w:rPr>
                <w:rFonts w:ascii="Trebuchet MS" w:hAnsi="Trebuchet MS" w:cs="Arial"/>
                <w:color w:val="000000"/>
                <w:lang w:val="en-US"/>
              </w:rPr>
              <w:t>doon</w:t>
            </w:r>
            <w:proofErr w:type="spellEnd"/>
            <w:r w:rsidRPr="002776A9">
              <w:rPr>
                <w:rFonts w:ascii="Trebuchet MS" w:hAnsi="Trebuchet MS" w:cs="Arial"/>
                <w:color w:val="000000"/>
                <w:lang w:val="en-US"/>
              </w:rPr>
              <w:t xml:space="preserve">. </w:t>
            </w:r>
            <w:r w:rsidRPr="002776A9">
              <w:rPr>
                <w:rFonts w:ascii="Trebuchet MS" w:hAnsi="Trebuchet MS" w:cs="Arial"/>
                <w:color w:val="000000"/>
              </w:rPr>
              <w:t xml:space="preserve">Bes </w:t>
            </w:r>
            <w:proofErr w:type="spellStart"/>
            <w:r w:rsidRPr="002776A9">
              <w:rPr>
                <w:rFonts w:ascii="Trebuchet MS" w:hAnsi="Trebuchet MS" w:cs="Arial"/>
                <w:color w:val="000000"/>
              </w:rPr>
              <w:t>dohen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hadde</w:t>
            </w:r>
            <w:proofErr w:type="spellEnd"/>
            <w:r w:rsidRPr="002776A9">
              <w:rPr>
                <w:rFonts w:ascii="Trebuchet MS" w:hAnsi="Trebuchet MS" w:cs="Arial"/>
                <w:color w:val="000000"/>
              </w:rPr>
              <w:t xml:space="preserve"> et </w:t>
            </w:r>
            <w:proofErr w:type="spellStart"/>
            <w:r w:rsidRPr="002776A9">
              <w:rPr>
                <w:rFonts w:ascii="Trebuchet MS" w:hAnsi="Trebuchet MS" w:cs="Arial"/>
                <w:color w:val="000000"/>
              </w:rPr>
              <w:t>üöwerhaups</w:t>
            </w:r>
            <w:proofErr w:type="spellEnd"/>
            <w:r w:rsidRPr="002776A9">
              <w:rPr>
                <w:rFonts w:ascii="Trebuchet MS" w:hAnsi="Trebuchet MS" w:cs="Arial"/>
                <w:color w:val="000000"/>
              </w:rPr>
              <w:t xml:space="preserve"> kenne Geschichten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Böker </w:t>
            </w:r>
            <w:proofErr w:type="spellStart"/>
            <w:r w:rsidRPr="002776A9">
              <w:rPr>
                <w:rFonts w:ascii="Trebuchet MS" w:hAnsi="Trebuchet MS" w:cs="Arial"/>
                <w:color w:val="000000"/>
              </w:rPr>
              <w:t>för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Kinner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giëben</w:t>
            </w:r>
            <w:proofErr w:type="spellEnd"/>
            <w:r w:rsidRPr="002776A9">
              <w:rPr>
                <w:rFonts w:ascii="Trebuchet MS" w:hAnsi="Trebuchet MS" w:cs="Arial"/>
                <w:color w:val="000000"/>
              </w:rPr>
              <w:t>.</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r w:rsidRPr="002776A9">
              <w:rPr>
                <w:rFonts w:ascii="Trebuchet MS" w:hAnsi="Trebuchet MS" w:cs="Arial"/>
                <w:color w:val="000000"/>
              </w:rPr>
              <w:lastRenderedPageBreak/>
              <w:t xml:space="preserve">Dat Märchen </w:t>
            </w:r>
            <w:proofErr w:type="spellStart"/>
            <w:r w:rsidRPr="002776A9">
              <w:rPr>
                <w:rFonts w:ascii="Trebuchet MS" w:hAnsi="Trebuchet MS" w:cs="Arial"/>
                <w:color w:val="000000"/>
              </w:rPr>
              <w:t>men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blos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Kinnerkrom</w:t>
            </w:r>
            <w:proofErr w:type="spellEnd"/>
            <w:r w:rsidRPr="002776A9">
              <w:rPr>
                <w:rFonts w:ascii="Trebuchet MS" w:hAnsi="Trebuchet MS" w:cs="Arial"/>
                <w:color w:val="000000"/>
              </w:rPr>
              <w:t xml:space="preserve">“ sind, </w:t>
            </w:r>
            <w:proofErr w:type="spellStart"/>
            <w:r w:rsidRPr="002776A9">
              <w:rPr>
                <w:rFonts w:ascii="Trebuchet MS" w:hAnsi="Trebuchet MS" w:cs="Arial"/>
                <w:color w:val="000000"/>
              </w:rPr>
              <w:t>driepet</w:t>
            </w:r>
            <w:proofErr w:type="spellEnd"/>
            <w:r w:rsidRPr="002776A9">
              <w:rPr>
                <w:rFonts w:ascii="Trebuchet MS" w:hAnsi="Trebuchet MS" w:cs="Arial"/>
                <w:color w:val="000000"/>
              </w:rPr>
              <w:t xml:space="preserve"> so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r w:rsidRPr="002776A9">
              <w:rPr>
                <w:rFonts w:ascii="Trebuchet MS" w:hAnsi="Trebuchet MS" w:cs="Arial"/>
                <w:color w:val="000000"/>
              </w:rPr>
              <w:t xml:space="preserve">Märchen sind faken grotesk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irreal. </w:t>
            </w:r>
            <w:proofErr w:type="spellStart"/>
            <w:r w:rsidRPr="002776A9">
              <w:rPr>
                <w:rFonts w:ascii="Trebuchet MS" w:hAnsi="Trebuchet MS" w:cs="Arial"/>
                <w:color w:val="000000"/>
              </w:rPr>
              <w:t>Dorümme</w:t>
            </w:r>
            <w:proofErr w:type="spellEnd"/>
            <w:r w:rsidRPr="002776A9">
              <w:rPr>
                <w:rFonts w:ascii="Trebuchet MS" w:hAnsi="Trebuchet MS" w:cs="Arial"/>
                <w:color w:val="000000"/>
              </w:rPr>
              <w:t xml:space="preserve"> könne man </w:t>
            </w:r>
            <w:proofErr w:type="spellStart"/>
            <w:r w:rsidRPr="002776A9">
              <w:rPr>
                <w:rFonts w:ascii="Trebuchet MS" w:hAnsi="Trebuchet MS" w:cs="Arial"/>
                <w:color w:val="000000"/>
              </w:rPr>
              <w:t>seggen</w:t>
            </w:r>
            <w:proofErr w:type="spellEnd"/>
            <w:r w:rsidRPr="002776A9">
              <w:rPr>
                <w:rFonts w:ascii="Trebuchet MS" w:hAnsi="Trebuchet MS" w:cs="Arial"/>
                <w:color w:val="000000"/>
              </w:rPr>
              <w:t xml:space="preserve">, Märchen </w:t>
            </w:r>
            <w:proofErr w:type="gramStart"/>
            <w:r w:rsidRPr="002776A9">
              <w:rPr>
                <w:rFonts w:ascii="Trebuchet MS" w:hAnsi="Trebuchet MS" w:cs="Arial"/>
                <w:color w:val="000000"/>
              </w:rPr>
              <w:t>hätt</w:t>
            </w:r>
            <w:proofErr w:type="gramEnd"/>
            <w:r w:rsidRPr="002776A9">
              <w:rPr>
                <w:rFonts w:ascii="Trebuchet MS" w:hAnsi="Trebuchet MS" w:cs="Arial"/>
                <w:color w:val="000000"/>
              </w:rPr>
              <w:t xml:space="preserve"> </w:t>
            </w:r>
            <w:proofErr w:type="spellStart"/>
            <w:r w:rsidRPr="002776A9">
              <w:rPr>
                <w:rFonts w:ascii="Trebuchet MS" w:hAnsi="Trebuchet MS" w:cs="Arial"/>
                <w:color w:val="000000"/>
              </w:rPr>
              <w:t>met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Ölldaggswelt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niks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don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dorümme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bruket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se </w:t>
            </w:r>
            <w:proofErr w:type="spellStart"/>
            <w:r w:rsidRPr="002776A9">
              <w:rPr>
                <w:rFonts w:ascii="Trebuchet MS" w:hAnsi="Trebuchet MS" w:cs="Arial"/>
                <w:color w:val="000000"/>
              </w:rPr>
              <w:t>auk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Dat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wisse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ganz </w:t>
            </w:r>
            <w:proofErr w:type="spellStart"/>
            <w:r w:rsidRPr="002776A9">
              <w:rPr>
                <w:rFonts w:ascii="Trebuchet MS" w:hAnsi="Trebuchet MS" w:cs="Arial"/>
                <w:color w:val="000000"/>
              </w:rPr>
              <w:t>falsk</w:t>
            </w:r>
            <w:proofErr w:type="spellEnd"/>
            <w:r w:rsidRPr="002776A9">
              <w:rPr>
                <w:rFonts w:ascii="Trebuchet MS" w:hAnsi="Trebuchet MS" w:cs="Arial"/>
                <w:color w:val="000000"/>
              </w:rPr>
              <w:t xml:space="preserve">. De Psychologe C.G. Jung </w:t>
            </w:r>
            <w:proofErr w:type="spellStart"/>
            <w:r w:rsidRPr="002776A9">
              <w:rPr>
                <w:rFonts w:ascii="Trebuchet MS" w:hAnsi="Trebuchet MS" w:cs="Arial"/>
                <w:color w:val="000000"/>
              </w:rPr>
              <w:t>häff</w:t>
            </w:r>
            <w:proofErr w:type="spellEnd"/>
            <w:r w:rsidRPr="002776A9">
              <w:rPr>
                <w:rFonts w:ascii="Trebuchet MS" w:hAnsi="Trebuchet MS" w:cs="Arial"/>
                <w:color w:val="000000"/>
              </w:rPr>
              <w:t xml:space="preserve"> sick </w:t>
            </w:r>
            <w:proofErr w:type="spellStart"/>
            <w:r w:rsidRPr="002776A9">
              <w:rPr>
                <w:rFonts w:ascii="Trebuchet MS" w:hAnsi="Trebuchet MS" w:cs="Arial"/>
                <w:color w:val="000000"/>
              </w:rPr>
              <w:t>manige</w:t>
            </w:r>
            <w:proofErr w:type="spellEnd"/>
            <w:r w:rsidRPr="002776A9">
              <w:rPr>
                <w:rFonts w:ascii="Trebuchet MS" w:hAnsi="Trebuchet MS" w:cs="Arial"/>
                <w:color w:val="000000"/>
              </w:rPr>
              <w:t xml:space="preserve"> Gedanken </w:t>
            </w:r>
            <w:proofErr w:type="spellStart"/>
            <w:r w:rsidRPr="002776A9">
              <w:rPr>
                <w:rFonts w:ascii="Trebuchet MS" w:hAnsi="Trebuchet MS" w:cs="Arial"/>
                <w:color w:val="000000"/>
              </w:rPr>
              <w:t>üöwer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Draime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maket</w:t>
            </w:r>
            <w:proofErr w:type="spellEnd"/>
            <w:r w:rsidRPr="002776A9">
              <w:rPr>
                <w:rFonts w:ascii="Trebuchet MS" w:hAnsi="Trebuchet MS" w:cs="Arial"/>
                <w:color w:val="000000"/>
              </w:rPr>
              <w:t xml:space="preserve">, </w:t>
            </w:r>
            <w:proofErr w:type="spellStart"/>
            <w:r>
              <w:rPr>
                <w:rFonts w:ascii="Trebuchet MS" w:hAnsi="Trebuchet MS" w:cs="Arial"/>
                <w:color w:val="000000"/>
              </w:rPr>
              <w:t>wat</w:t>
            </w:r>
            <w:proofErr w:type="spellEnd"/>
            <w:r>
              <w:rPr>
                <w:rFonts w:ascii="Trebuchet MS" w:hAnsi="Trebuchet MS" w:cs="Arial"/>
                <w:color w:val="000000"/>
              </w:rPr>
              <w:t xml:space="preserve"> </w:t>
            </w:r>
            <w:proofErr w:type="spellStart"/>
            <w:r>
              <w:rPr>
                <w:rFonts w:ascii="Trebuchet MS" w:hAnsi="Trebuchet MS" w:cs="Arial"/>
                <w:color w:val="000000"/>
              </w:rPr>
              <w:t>Draime</w:t>
            </w:r>
            <w:proofErr w:type="spellEnd"/>
            <w:r>
              <w:rPr>
                <w:rFonts w:ascii="Trebuchet MS" w:hAnsi="Trebuchet MS" w:cs="Arial"/>
                <w:color w:val="000000"/>
              </w:rPr>
              <w:t xml:space="preserve"> </w:t>
            </w:r>
            <w:proofErr w:type="spellStart"/>
            <w:r>
              <w:rPr>
                <w:rFonts w:ascii="Trebuchet MS" w:hAnsi="Trebuchet MS" w:cs="Arial"/>
                <w:color w:val="000000"/>
              </w:rPr>
              <w:t>bedütet</w:t>
            </w:r>
            <w:proofErr w:type="spellEnd"/>
            <w:r>
              <w:rPr>
                <w:rFonts w:ascii="Trebuchet MS" w:hAnsi="Trebuchet MS" w:cs="Arial"/>
                <w:color w:val="000000"/>
              </w:rPr>
              <w:t xml:space="preserve">, </w:t>
            </w:r>
            <w:proofErr w:type="spellStart"/>
            <w:r>
              <w:rPr>
                <w:rFonts w:ascii="Trebuchet MS" w:hAnsi="Trebuchet MS" w:cs="Arial"/>
                <w:color w:val="000000"/>
              </w:rPr>
              <w:t>wat</w:t>
            </w:r>
            <w:proofErr w:type="spellEnd"/>
            <w:r>
              <w:rPr>
                <w:rFonts w:ascii="Trebuchet MS" w:hAnsi="Trebuchet MS" w:cs="Arial"/>
                <w:color w:val="000000"/>
              </w:rPr>
              <w:t xml:space="preserve"> se </w:t>
            </w:r>
            <w:proofErr w:type="spellStart"/>
            <w:r>
              <w:rPr>
                <w:rFonts w:ascii="Trebuchet MS" w:hAnsi="Trebuchet MS" w:cs="Arial"/>
                <w:color w:val="000000"/>
              </w:rPr>
              <w:t>us</w:t>
            </w:r>
            <w:proofErr w:type="spellEnd"/>
            <w:r>
              <w:rPr>
                <w:rFonts w:ascii="Trebuchet MS" w:hAnsi="Trebuchet MS" w:cs="Arial"/>
                <w:color w:val="000000"/>
              </w:rPr>
              <w:t xml:space="preserve"> </w:t>
            </w:r>
            <w:proofErr w:type="spellStart"/>
            <w:r>
              <w:rPr>
                <w:rFonts w:ascii="Trebuchet MS" w:hAnsi="Trebuchet MS" w:cs="Arial"/>
                <w:color w:val="000000"/>
              </w:rPr>
              <w:t>sä</w:t>
            </w:r>
            <w:r w:rsidRPr="002776A9">
              <w:rPr>
                <w:rFonts w:ascii="Trebuchet MS" w:hAnsi="Trebuchet MS" w:cs="Arial"/>
                <w:color w:val="000000"/>
              </w:rPr>
              <w:t>ggen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witt</w:t>
            </w:r>
            <w:proofErr w:type="spellEnd"/>
            <w:r w:rsidRPr="002776A9">
              <w:rPr>
                <w:rFonts w:ascii="Trebuchet MS" w:hAnsi="Trebuchet MS" w:cs="Arial"/>
                <w:color w:val="000000"/>
              </w:rPr>
              <w:t xml:space="preserve">. He </w:t>
            </w:r>
            <w:proofErr w:type="spellStart"/>
            <w:r w:rsidRPr="002776A9">
              <w:rPr>
                <w:rFonts w:ascii="Trebuchet MS" w:hAnsi="Trebuchet MS" w:cs="Arial"/>
                <w:color w:val="000000"/>
              </w:rPr>
              <w:t>häff</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maol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säggt</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wörn</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Bröers</w:t>
            </w:r>
            <w:proofErr w:type="spellEnd"/>
            <w:r w:rsidRPr="002776A9">
              <w:rPr>
                <w:rFonts w:ascii="Trebuchet MS" w:hAnsi="Trebuchet MS" w:cs="Arial"/>
                <w:color w:val="000000"/>
              </w:rPr>
              <w:t xml:space="preserve"> von </w:t>
            </w:r>
            <w:proofErr w:type="spellStart"/>
            <w:r w:rsidRPr="002776A9">
              <w:rPr>
                <w:rFonts w:ascii="Trebuchet MS" w:hAnsi="Trebuchet MS" w:cs="Arial"/>
                <w:color w:val="000000"/>
              </w:rPr>
              <w:t>use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Draime</w:t>
            </w:r>
            <w:proofErr w:type="spellEnd"/>
            <w:r w:rsidRPr="002776A9">
              <w:rPr>
                <w:rFonts w:ascii="Trebuchet MS" w:hAnsi="Trebuchet MS" w:cs="Arial"/>
                <w:color w:val="000000"/>
              </w:rPr>
              <w:t xml:space="preserve">. Do </w:t>
            </w:r>
            <w:proofErr w:type="spellStart"/>
            <w:r w:rsidRPr="002776A9">
              <w:rPr>
                <w:rFonts w:ascii="Trebuchet MS" w:hAnsi="Trebuchet MS" w:cs="Arial"/>
                <w:color w:val="000000"/>
              </w:rPr>
              <w:t>mot’m</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üöwer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nodenken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Draime</w:t>
            </w:r>
            <w:proofErr w:type="spellEnd"/>
            <w:r w:rsidRPr="002776A9">
              <w:rPr>
                <w:rFonts w:ascii="Trebuchet MS" w:hAnsi="Trebuchet MS" w:cs="Arial"/>
                <w:color w:val="000000"/>
              </w:rPr>
              <w:t xml:space="preserve"> sind </w:t>
            </w:r>
            <w:proofErr w:type="spellStart"/>
            <w:r w:rsidRPr="002776A9">
              <w:rPr>
                <w:rFonts w:ascii="Trebuchet MS" w:hAnsi="Trebuchet MS" w:cs="Arial"/>
                <w:color w:val="000000"/>
              </w:rPr>
              <w:t>auk</w:t>
            </w:r>
            <w:proofErr w:type="spellEnd"/>
            <w:r w:rsidRPr="002776A9">
              <w:rPr>
                <w:rFonts w:ascii="Trebuchet MS" w:hAnsi="Trebuchet MS" w:cs="Arial"/>
                <w:color w:val="000000"/>
              </w:rPr>
              <w:t xml:space="preserve"> faken grotesk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irreal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gramStart"/>
            <w:r w:rsidRPr="002776A9">
              <w:rPr>
                <w:rFonts w:ascii="Trebuchet MS" w:hAnsi="Trebuchet MS" w:cs="Arial"/>
                <w:color w:val="000000"/>
              </w:rPr>
              <w:t>hätt</w:t>
            </w:r>
            <w:proofErr w:type="gramEnd"/>
            <w:r w:rsidRPr="002776A9">
              <w:rPr>
                <w:rFonts w:ascii="Trebuchet MS" w:hAnsi="Trebuchet MS" w:cs="Arial"/>
                <w:color w:val="000000"/>
              </w:rPr>
              <w:t xml:space="preserve"> </w:t>
            </w:r>
            <w:proofErr w:type="spellStart"/>
            <w:r w:rsidRPr="002776A9">
              <w:rPr>
                <w:rFonts w:ascii="Trebuchet MS" w:hAnsi="Trebuchet MS" w:cs="Arial"/>
                <w:color w:val="000000"/>
              </w:rPr>
              <w:t>met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Ölldaggswelt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auk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niks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doon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Aower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ke</w:t>
            </w:r>
            <w:r>
              <w:rPr>
                <w:rFonts w:ascii="Trebuchet MS" w:hAnsi="Trebuchet MS" w:cs="Arial"/>
                <w:color w:val="000000"/>
              </w:rPr>
              <w:t>e</w:t>
            </w:r>
            <w:r w:rsidRPr="002776A9">
              <w:rPr>
                <w:rFonts w:ascii="Trebuchet MS" w:hAnsi="Trebuchet MS" w:cs="Arial"/>
                <w:color w:val="000000"/>
              </w:rPr>
              <w:t>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Menske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ment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Draime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wörn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blos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dummet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Tüg</w:t>
            </w:r>
            <w:proofErr w:type="spellEnd"/>
            <w:r w:rsidRPr="002776A9">
              <w:rPr>
                <w:rFonts w:ascii="Trebuchet MS" w:hAnsi="Trebuchet MS" w:cs="Arial"/>
                <w:color w:val="000000"/>
              </w:rPr>
              <w:t xml:space="preserve">. Wo faken </w:t>
            </w:r>
            <w:proofErr w:type="spellStart"/>
            <w:r w:rsidRPr="002776A9">
              <w:rPr>
                <w:rFonts w:ascii="Trebuchet MS" w:hAnsi="Trebuchet MS" w:cs="Arial"/>
                <w:color w:val="000000"/>
              </w:rPr>
              <w:t>sitt’t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bi </w:t>
            </w:r>
            <w:proofErr w:type="spellStart"/>
            <w:r w:rsidRPr="002776A9">
              <w:rPr>
                <w:rFonts w:ascii="Trebuchet MS" w:hAnsi="Trebuchet MS" w:cs="Arial"/>
                <w:color w:val="000000"/>
              </w:rPr>
              <w:t>use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Draime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froget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wat</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woll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bedüen</w:t>
            </w:r>
            <w:proofErr w:type="spellEnd"/>
            <w:r w:rsidRPr="002776A9">
              <w:rPr>
                <w:rFonts w:ascii="Trebuchet MS" w:hAnsi="Trebuchet MS" w:cs="Arial"/>
                <w:color w:val="000000"/>
              </w:rPr>
              <w:t xml:space="preserve"> </w:t>
            </w:r>
            <w:proofErr w:type="gramStart"/>
            <w:r w:rsidRPr="002776A9">
              <w:rPr>
                <w:rFonts w:ascii="Trebuchet MS" w:hAnsi="Trebuchet MS" w:cs="Arial"/>
                <w:color w:val="000000"/>
              </w:rPr>
              <w:t>hätt</w:t>
            </w:r>
            <w:proofErr w:type="gramEnd"/>
            <w:r w:rsidRPr="002776A9">
              <w:rPr>
                <w:rFonts w:ascii="Trebuchet MS" w:hAnsi="Trebuchet MS" w:cs="Arial"/>
                <w:color w:val="000000"/>
              </w:rPr>
              <w:t>.</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proofErr w:type="spellStart"/>
            <w:r w:rsidRPr="002776A9">
              <w:rPr>
                <w:rFonts w:ascii="Trebuchet MS" w:hAnsi="Trebuchet MS" w:cs="Arial"/>
                <w:color w:val="000000"/>
              </w:rPr>
              <w:t>Wenn’m</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verstohn</w:t>
            </w:r>
            <w:proofErr w:type="spellEnd"/>
            <w:r w:rsidRPr="002776A9">
              <w:rPr>
                <w:rFonts w:ascii="Trebuchet MS" w:hAnsi="Trebuchet MS" w:cs="Arial"/>
                <w:color w:val="000000"/>
              </w:rPr>
              <w:t xml:space="preserve"> will, </w:t>
            </w:r>
            <w:proofErr w:type="spellStart"/>
            <w:r w:rsidRPr="002776A9">
              <w:rPr>
                <w:rFonts w:ascii="Trebuchet MS" w:hAnsi="Trebuchet MS" w:cs="Arial"/>
                <w:color w:val="000000"/>
              </w:rPr>
              <w:t>mot’m</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auk</w:t>
            </w:r>
            <w:proofErr w:type="spellEnd"/>
            <w:r w:rsidRPr="002776A9">
              <w:rPr>
                <w:rFonts w:ascii="Trebuchet MS" w:hAnsi="Trebuchet MS" w:cs="Arial"/>
                <w:color w:val="000000"/>
              </w:rPr>
              <w:t xml:space="preserve"> ’n </w:t>
            </w:r>
            <w:proofErr w:type="spellStart"/>
            <w:r w:rsidRPr="002776A9">
              <w:rPr>
                <w:rFonts w:ascii="Trebuchet MS" w:hAnsi="Trebuchet MS" w:cs="Arial"/>
                <w:color w:val="000000"/>
              </w:rPr>
              <w:t>Togang</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een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finnen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fienen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Süs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kann’m</w:t>
            </w:r>
            <w:proofErr w:type="spellEnd"/>
            <w:r w:rsidRPr="002776A9">
              <w:rPr>
                <w:rFonts w:ascii="Trebuchet MS" w:hAnsi="Trebuchet MS" w:cs="Arial"/>
                <w:color w:val="000000"/>
              </w:rPr>
              <w:t xml:space="preserve"> se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verstohn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Ümme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dössen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Togang</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finnen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word</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ers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mol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Märchen „De </w:t>
            </w:r>
            <w:proofErr w:type="spellStart"/>
            <w:r w:rsidRPr="002776A9">
              <w:rPr>
                <w:rFonts w:ascii="Trebuchet MS" w:hAnsi="Trebuchet MS" w:cs="Arial"/>
                <w:color w:val="000000"/>
              </w:rPr>
              <w:t>güllene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vodreagen</w:t>
            </w:r>
            <w:proofErr w:type="spellEnd"/>
            <w:r w:rsidRPr="002776A9">
              <w:rPr>
                <w:rFonts w:ascii="Trebuchet MS" w:hAnsi="Trebuchet MS" w:cs="Arial"/>
                <w:color w:val="000000"/>
              </w:rPr>
              <w:t xml:space="preserve">. In </w:t>
            </w:r>
            <w:proofErr w:type="spellStart"/>
            <w:r w:rsidRPr="002776A9">
              <w:rPr>
                <w:rFonts w:ascii="Trebuchet MS" w:hAnsi="Trebuchet MS" w:cs="Arial"/>
                <w:color w:val="000000"/>
              </w:rPr>
              <w:t>dössen</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fiend</w:t>
            </w:r>
            <w:proofErr w:type="spellEnd"/>
            <w:r w:rsidRPr="002776A9">
              <w:rPr>
                <w:rFonts w:ascii="Trebuchet MS" w:hAnsi="Trebuchet MS" w:cs="Arial"/>
                <w:color w:val="000000"/>
              </w:rPr>
              <w:t xml:space="preserve"> ’n Junge </w:t>
            </w:r>
            <w:proofErr w:type="spellStart"/>
            <w:r w:rsidRPr="002776A9">
              <w:rPr>
                <w:rFonts w:ascii="Trebuchet MS" w:hAnsi="Trebuchet MS" w:cs="Arial"/>
                <w:color w:val="000000"/>
              </w:rPr>
              <w:t>winterdag</w:t>
            </w:r>
            <w:proofErr w:type="spellEnd"/>
            <w:r w:rsidRPr="002776A9">
              <w:rPr>
                <w:rFonts w:ascii="Trebuchet MS" w:hAnsi="Trebuchet MS" w:cs="Arial"/>
                <w:color w:val="000000"/>
              </w:rPr>
              <w:t xml:space="preserve"> in </w:t>
            </w:r>
            <w:proofErr w:type="spellStart"/>
            <w:r w:rsidRPr="002776A9">
              <w:rPr>
                <w:rFonts w:ascii="Trebuchet MS" w:hAnsi="Trebuchet MS" w:cs="Arial"/>
                <w:color w:val="000000"/>
              </w:rPr>
              <w:t>bitterske</w:t>
            </w:r>
            <w:proofErr w:type="spellEnd"/>
            <w:r w:rsidRPr="002776A9">
              <w:rPr>
                <w:rFonts w:ascii="Trebuchet MS" w:hAnsi="Trebuchet MS" w:cs="Arial"/>
                <w:color w:val="000000"/>
              </w:rPr>
              <w:t xml:space="preserve"> Kölle </w:t>
            </w:r>
            <w:proofErr w:type="spellStart"/>
            <w:r w:rsidRPr="002776A9">
              <w:rPr>
                <w:rFonts w:ascii="Trebuchet MS" w:hAnsi="Trebuchet MS" w:cs="Arial"/>
                <w:color w:val="000000"/>
              </w:rPr>
              <w:t>ëin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uut</w:t>
            </w:r>
            <w:proofErr w:type="spellEnd"/>
            <w:r w:rsidRPr="002776A9">
              <w:rPr>
                <w:rFonts w:ascii="Trebuchet MS" w:hAnsi="Trebuchet MS" w:cs="Arial"/>
                <w:color w:val="000000"/>
              </w:rPr>
              <w:t xml:space="preserve"> Gold. He </w:t>
            </w:r>
            <w:proofErr w:type="spellStart"/>
            <w:r w:rsidRPr="002776A9">
              <w:rPr>
                <w:rFonts w:ascii="Trebuchet MS" w:hAnsi="Trebuchet MS" w:cs="Arial"/>
                <w:color w:val="000000"/>
              </w:rPr>
              <w:t>häff</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nao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socht</w:t>
            </w:r>
            <w:proofErr w:type="spellEnd"/>
            <w:r w:rsidRPr="002776A9">
              <w:rPr>
                <w:rFonts w:ascii="Trebuchet MS" w:hAnsi="Trebuchet MS" w:cs="Arial"/>
                <w:color w:val="000000"/>
              </w:rPr>
              <w:t xml:space="preserve">. Os he </w:t>
            </w:r>
            <w:proofErr w:type="spellStart"/>
            <w:r w:rsidRPr="002776A9">
              <w:rPr>
                <w:rFonts w:ascii="Trebuchet MS" w:hAnsi="Trebuchet MS" w:cs="Arial"/>
                <w:color w:val="000000"/>
              </w:rPr>
              <w:t>em</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funnen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fuunen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häff</w:t>
            </w:r>
            <w:proofErr w:type="spellEnd"/>
            <w:r w:rsidRPr="002776A9">
              <w:rPr>
                <w:rFonts w:ascii="Trebuchet MS" w:hAnsi="Trebuchet MS" w:cs="Arial"/>
                <w:color w:val="000000"/>
              </w:rPr>
              <w:t xml:space="preserve">, denkt he, do </w:t>
            </w:r>
            <w:proofErr w:type="spellStart"/>
            <w:r w:rsidRPr="002776A9">
              <w:rPr>
                <w:rFonts w:ascii="Trebuchet MS" w:hAnsi="Trebuchet MS" w:cs="Arial"/>
                <w:color w:val="000000"/>
              </w:rPr>
              <w:t>mösse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auk’n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Schlott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finnen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sien</w:t>
            </w:r>
            <w:proofErr w:type="spellEnd"/>
            <w:r w:rsidRPr="002776A9">
              <w:rPr>
                <w:rFonts w:ascii="Trebuchet MS" w:hAnsi="Trebuchet MS" w:cs="Arial"/>
                <w:color w:val="000000"/>
              </w:rPr>
              <w:t xml:space="preserve">, wo de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passe. He </w:t>
            </w:r>
            <w:proofErr w:type="spellStart"/>
            <w:r w:rsidRPr="002776A9">
              <w:rPr>
                <w:rFonts w:ascii="Trebuchet MS" w:hAnsi="Trebuchet MS" w:cs="Arial"/>
                <w:color w:val="000000"/>
              </w:rPr>
              <w:t>fenget</w:t>
            </w:r>
            <w:proofErr w:type="spellEnd"/>
            <w:r w:rsidRPr="002776A9">
              <w:rPr>
                <w:rFonts w:ascii="Trebuchet MS" w:hAnsi="Trebuchet MS" w:cs="Arial"/>
                <w:color w:val="000000"/>
              </w:rPr>
              <w:t xml:space="preserve"> an, in de </w:t>
            </w:r>
            <w:proofErr w:type="spellStart"/>
            <w:r w:rsidRPr="002776A9">
              <w:rPr>
                <w:rFonts w:ascii="Trebuchet MS" w:hAnsi="Trebuchet MS" w:cs="Arial"/>
                <w:color w:val="000000"/>
              </w:rPr>
              <w:t>Äern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klaiggen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find ‘n </w:t>
            </w:r>
            <w:proofErr w:type="spellStart"/>
            <w:r w:rsidRPr="002776A9">
              <w:rPr>
                <w:rFonts w:ascii="Trebuchet MS" w:hAnsi="Trebuchet MS" w:cs="Arial"/>
                <w:color w:val="000000"/>
              </w:rPr>
              <w:t>lütket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Kästken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uut</w:t>
            </w:r>
            <w:proofErr w:type="spellEnd"/>
            <w:r w:rsidRPr="002776A9">
              <w:rPr>
                <w:rFonts w:ascii="Trebuchet MS" w:hAnsi="Trebuchet MS" w:cs="Arial"/>
                <w:color w:val="000000"/>
              </w:rPr>
              <w:t xml:space="preserve"> Isen, wo de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höiern</w:t>
            </w:r>
            <w:proofErr w:type="spellEnd"/>
            <w:r w:rsidRPr="002776A9">
              <w:rPr>
                <w:rFonts w:ascii="Trebuchet MS" w:hAnsi="Trebuchet MS" w:cs="Arial"/>
                <w:color w:val="000000"/>
              </w:rPr>
              <w:t xml:space="preserve"> könne. </w:t>
            </w:r>
            <w:proofErr w:type="spellStart"/>
            <w:r w:rsidRPr="002776A9">
              <w:rPr>
                <w:rFonts w:ascii="Trebuchet MS" w:hAnsi="Trebuchet MS" w:cs="Arial"/>
                <w:color w:val="000000"/>
              </w:rPr>
              <w:t>Aower</w:t>
            </w:r>
            <w:proofErr w:type="spellEnd"/>
            <w:r w:rsidRPr="002776A9">
              <w:rPr>
                <w:rFonts w:ascii="Trebuchet MS" w:hAnsi="Trebuchet MS" w:cs="Arial"/>
                <w:color w:val="000000"/>
              </w:rPr>
              <w:t xml:space="preserve"> de Junge </w:t>
            </w:r>
            <w:proofErr w:type="spellStart"/>
            <w:r w:rsidRPr="002776A9">
              <w:rPr>
                <w:rFonts w:ascii="Trebuchet MS" w:hAnsi="Trebuchet MS" w:cs="Arial"/>
                <w:color w:val="000000"/>
              </w:rPr>
              <w:t>mot</w:t>
            </w:r>
            <w:proofErr w:type="spellEnd"/>
            <w:r w:rsidRPr="002776A9">
              <w:rPr>
                <w:rFonts w:ascii="Trebuchet MS" w:hAnsi="Trebuchet MS" w:cs="Arial"/>
                <w:color w:val="000000"/>
              </w:rPr>
              <w:t xml:space="preserve"> lange </w:t>
            </w:r>
            <w:proofErr w:type="spellStart"/>
            <w:r w:rsidRPr="002776A9">
              <w:rPr>
                <w:rFonts w:ascii="Trebuchet MS" w:hAnsi="Trebuchet MS" w:cs="Arial"/>
                <w:color w:val="000000"/>
              </w:rPr>
              <w:t>söken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bes</w:t>
            </w:r>
            <w:proofErr w:type="spellEnd"/>
            <w:r w:rsidRPr="002776A9">
              <w:rPr>
                <w:rFonts w:ascii="Trebuchet MS" w:hAnsi="Trebuchet MS" w:cs="Arial"/>
                <w:color w:val="000000"/>
              </w:rPr>
              <w:t xml:space="preserve"> he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Schlüedellock</w:t>
            </w:r>
            <w:proofErr w:type="spellEnd"/>
            <w:r w:rsidRPr="002776A9">
              <w:rPr>
                <w:rFonts w:ascii="Trebuchet MS" w:hAnsi="Trebuchet MS" w:cs="Arial"/>
                <w:color w:val="000000"/>
              </w:rPr>
              <w:t xml:space="preserve"> find. De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passt </w:t>
            </w:r>
            <w:proofErr w:type="spellStart"/>
            <w:r w:rsidRPr="002776A9">
              <w:rPr>
                <w:rFonts w:ascii="Trebuchet MS" w:hAnsi="Trebuchet MS" w:cs="Arial"/>
                <w:color w:val="000000"/>
              </w:rPr>
              <w:t>wohrhaftig</w:t>
            </w:r>
            <w:proofErr w:type="spellEnd"/>
            <w:r w:rsidRPr="002776A9">
              <w:rPr>
                <w:rFonts w:ascii="Trebuchet MS" w:hAnsi="Trebuchet MS" w:cs="Arial"/>
                <w:color w:val="000000"/>
              </w:rPr>
              <w:t xml:space="preserve">. Hier </w:t>
            </w:r>
            <w:proofErr w:type="spellStart"/>
            <w:r w:rsidRPr="002776A9">
              <w:rPr>
                <w:rFonts w:ascii="Trebuchet MS" w:hAnsi="Trebuchet MS" w:cs="Arial"/>
                <w:color w:val="000000"/>
              </w:rPr>
              <w:t>höert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up</w:t>
            </w:r>
            <w:proofErr w:type="spellEnd"/>
            <w:r w:rsidRPr="002776A9">
              <w:rPr>
                <w:rFonts w:ascii="Trebuchet MS" w:hAnsi="Trebuchet MS" w:cs="Arial"/>
                <w:color w:val="000000"/>
              </w:rPr>
              <w:t xml:space="preserve">. Et </w:t>
            </w:r>
            <w:proofErr w:type="spellStart"/>
            <w:r w:rsidRPr="002776A9">
              <w:rPr>
                <w:rFonts w:ascii="Trebuchet MS" w:hAnsi="Trebuchet MS" w:cs="Arial"/>
                <w:color w:val="000000"/>
              </w:rPr>
              <w:t>sägg</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niks</w:t>
            </w:r>
            <w:proofErr w:type="spellEnd"/>
            <w:r w:rsidRPr="002776A9">
              <w:rPr>
                <w:rFonts w:ascii="Trebuchet MS" w:hAnsi="Trebuchet MS" w:cs="Arial"/>
                <w:color w:val="000000"/>
              </w:rPr>
              <w:t xml:space="preserve"> do </w:t>
            </w:r>
            <w:proofErr w:type="spellStart"/>
            <w:r w:rsidRPr="002776A9">
              <w:rPr>
                <w:rFonts w:ascii="Trebuchet MS" w:hAnsi="Trebuchet MS" w:cs="Arial"/>
                <w:color w:val="000000"/>
              </w:rPr>
              <w:t>üöwer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för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Kostbarkëiten</w:t>
            </w:r>
            <w:proofErr w:type="spellEnd"/>
            <w:r w:rsidRPr="002776A9">
              <w:rPr>
                <w:rFonts w:ascii="Trebuchet MS" w:hAnsi="Trebuchet MS" w:cs="Arial"/>
                <w:color w:val="000000"/>
              </w:rPr>
              <w:t xml:space="preserve"> in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Kästken</w:t>
            </w:r>
            <w:proofErr w:type="spellEnd"/>
            <w:r w:rsidRPr="002776A9">
              <w:rPr>
                <w:rFonts w:ascii="Trebuchet MS" w:hAnsi="Trebuchet MS" w:cs="Arial"/>
                <w:color w:val="000000"/>
              </w:rPr>
              <w:t xml:space="preserve"> sind.</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r w:rsidRPr="002776A9">
              <w:rPr>
                <w:rFonts w:ascii="Trebuchet MS" w:hAnsi="Trebuchet MS" w:cs="Arial"/>
                <w:color w:val="000000"/>
              </w:rPr>
              <w:lastRenderedPageBreak/>
              <w:t xml:space="preserve">An </w:t>
            </w:r>
            <w:proofErr w:type="spellStart"/>
            <w:r w:rsidRPr="002776A9">
              <w:rPr>
                <w:rFonts w:ascii="Trebuchet MS" w:hAnsi="Trebuchet MS" w:cs="Arial"/>
                <w:color w:val="000000"/>
              </w:rPr>
              <w:t>dössen</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kann’m</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upwiesen</w:t>
            </w:r>
            <w:proofErr w:type="spellEnd"/>
            <w:r w:rsidRPr="002776A9">
              <w:rPr>
                <w:rFonts w:ascii="Trebuchet MS" w:hAnsi="Trebuchet MS" w:cs="Arial"/>
                <w:color w:val="000000"/>
              </w:rPr>
              <w:t xml:space="preserve">, wo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togohn</w:t>
            </w:r>
            <w:proofErr w:type="spellEnd"/>
            <w:r w:rsidRPr="002776A9">
              <w:rPr>
                <w:rFonts w:ascii="Trebuchet MS" w:hAnsi="Trebuchet MS" w:cs="Arial"/>
                <w:color w:val="000000"/>
              </w:rPr>
              <w:t xml:space="preserve"> kann, den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de Märchenwelt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finnen</w:t>
            </w:r>
            <w:proofErr w:type="spellEnd"/>
            <w:r w:rsidRPr="002776A9">
              <w:rPr>
                <w:rFonts w:ascii="Trebuchet MS" w:hAnsi="Trebuchet MS" w:cs="Arial"/>
                <w:color w:val="000000"/>
              </w:rPr>
              <w:t>:</w:t>
            </w:r>
          </w:p>
          <w:p w:rsidR="00E36D62" w:rsidRPr="002776A9" w:rsidRDefault="00E36D62" w:rsidP="004E7A26">
            <w:pPr>
              <w:numPr>
                <w:ilvl w:val="0"/>
                <w:numId w:val="2"/>
              </w:numPr>
              <w:shd w:val="clear" w:color="auto" w:fill="FFFFFF"/>
              <w:spacing w:before="120" w:after="120" w:line="276" w:lineRule="auto"/>
              <w:rPr>
                <w:rFonts w:ascii="Trebuchet MS" w:hAnsi="Trebuchet MS" w:cs="Arial"/>
                <w:color w:val="000000"/>
              </w:rPr>
            </w:pPr>
            <w:r w:rsidRPr="002776A9">
              <w:rPr>
                <w:rFonts w:ascii="Trebuchet MS" w:hAnsi="Trebuchet MS" w:cs="Arial"/>
                <w:color w:val="000000"/>
              </w:rPr>
              <w:t xml:space="preserve">De Junge find den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ob </w:t>
            </w:r>
            <w:proofErr w:type="spellStart"/>
            <w:r w:rsidRPr="002776A9">
              <w:rPr>
                <w:rFonts w:ascii="Trebuchet MS" w:hAnsi="Trebuchet MS" w:cs="Arial"/>
                <w:color w:val="000000"/>
              </w:rPr>
              <w:t>schoonst</w:t>
            </w:r>
            <w:proofErr w:type="spellEnd"/>
            <w:r w:rsidRPr="002776A9">
              <w:rPr>
                <w:rFonts w:ascii="Trebuchet MS" w:hAnsi="Trebuchet MS" w:cs="Arial"/>
                <w:color w:val="000000"/>
              </w:rPr>
              <w:t xml:space="preserve"> he do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na </w:t>
            </w:r>
            <w:proofErr w:type="spellStart"/>
            <w:r w:rsidRPr="002776A9">
              <w:rPr>
                <w:rFonts w:ascii="Trebuchet MS" w:hAnsi="Trebuchet MS" w:cs="Arial"/>
                <w:color w:val="000000"/>
              </w:rPr>
              <w:t>söcht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lang w:val="en-US"/>
              </w:rPr>
              <w:t>Dat</w:t>
            </w:r>
            <w:proofErr w:type="spellEnd"/>
            <w:r w:rsidRPr="002776A9">
              <w:rPr>
                <w:rFonts w:ascii="Trebuchet MS" w:hAnsi="Trebuchet MS" w:cs="Arial"/>
                <w:color w:val="000000"/>
                <w:lang w:val="en-US"/>
              </w:rPr>
              <w:t xml:space="preserve"> </w:t>
            </w:r>
            <w:proofErr w:type="spellStart"/>
            <w:r w:rsidRPr="002776A9">
              <w:rPr>
                <w:rFonts w:ascii="Trebuchet MS" w:hAnsi="Trebuchet MS" w:cs="Arial"/>
                <w:color w:val="000000"/>
                <w:lang w:val="en-US"/>
              </w:rPr>
              <w:t>bedüt</w:t>
            </w:r>
            <w:proofErr w:type="spellEnd"/>
            <w:r w:rsidRPr="002776A9">
              <w:rPr>
                <w:rFonts w:ascii="Trebuchet MS" w:hAnsi="Trebuchet MS" w:cs="Arial"/>
                <w:color w:val="000000"/>
                <w:lang w:val="en-US"/>
              </w:rPr>
              <w:t xml:space="preserve">, de </w:t>
            </w:r>
            <w:proofErr w:type="spellStart"/>
            <w:r w:rsidRPr="002776A9">
              <w:rPr>
                <w:rFonts w:ascii="Trebuchet MS" w:hAnsi="Trebuchet MS" w:cs="Arial"/>
                <w:color w:val="000000"/>
                <w:lang w:val="en-US"/>
              </w:rPr>
              <w:t>Schlüedel</w:t>
            </w:r>
            <w:proofErr w:type="spellEnd"/>
            <w:r w:rsidRPr="002776A9">
              <w:rPr>
                <w:rFonts w:ascii="Trebuchet MS" w:hAnsi="Trebuchet MS" w:cs="Arial"/>
                <w:color w:val="000000"/>
                <w:lang w:val="en-US"/>
              </w:rPr>
              <w:t xml:space="preserve"> to de </w:t>
            </w:r>
            <w:proofErr w:type="spellStart"/>
            <w:r w:rsidRPr="002776A9">
              <w:rPr>
                <w:rFonts w:ascii="Trebuchet MS" w:hAnsi="Trebuchet MS" w:cs="Arial"/>
                <w:color w:val="000000"/>
                <w:lang w:val="en-US"/>
              </w:rPr>
              <w:t>Märchenwelt</w:t>
            </w:r>
            <w:proofErr w:type="spellEnd"/>
            <w:r w:rsidRPr="002776A9">
              <w:rPr>
                <w:rFonts w:ascii="Trebuchet MS" w:hAnsi="Trebuchet MS" w:cs="Arial"/>
                <w:color w:val="000000"/>
                <w:lang w:val="en-US"/>
              </w:rPr>
              <w:t xml:space="preserve"> is wat, wat us to </w:t>
            </w:r>
            <w:proofErr w:type="spellStart"/>
            <w:r w:rsidRPr="002776A9">
              <w:rPr>
                <w:rFonts w:ascii="Trebuchet MS" w:hAnsi="Trebuchet MS" w:cs="Arial"/>
                <w:color w:val="000000"/>
                <w:lang w:val="en-US"/>
              </w:rPr>
              <w:t>fällt</w:t>
            </w:r>
            <w:proofErr w:type="spellEnd"/>
            <w:r w:rsidRPr="002776A9">
              <w:rPr>
                <w:rFonts w:ascii="Trebuchet MS" w:hAnsi="Trebuchet MS" w:cs="Arial"/>
                <w:color w:val="000000"/>
                <w:lang w:val="en-US"/>
              </w:rPr>
              <w:t xml:space="preserve">. </w:t>
            </w:r>
            <w:r w:rsidRPr="002776A9">
              <w:rPr>
                <w:rFonts w:ascii="Trebuchet MS" w:hAnsi="Trebuchet MS" w:cs="Arial"/>
                <w:color w:val="000000"/>
              </w:rPr>
              <w:t xml:space="preserve">Et </w:t>
            </w:r>
            <w:proofErr w:type="spellStart"/>
            <w:r w:rsidRPr="002776A9">
              <w:rPr>
                <w:rFonts w:ascii="Trebuchet MS" w:hAnsi="Trebuchet MS" w:cs="Arial"/>
                <w:color w:val="000000"/>
              </w:rPr>
              <w:t>is’n</w:t>
            </w:r>
            <w:proofErr w:type="spellEnd"/>
            <w:r w:rsidRPr="002776A9">
              <w:rPr>
                <w:rFonts w:ascii="Trebuchet MS" w:hAnsi="Trebuchet MS" w:cs="Arial"/>
                <w:color w:val="000000"/>
              </w:rPr>
              <w:t xml:space="preserve"> Geschenk. De Junge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wiägen</w:t>
            </w:r>
            <w:proofErr w:type="spellEnd"/>
            <w:r w:rsidRPr="002776A9">
              <w:rPr>
                <w:rFonts w:ascii="Trebuchet MS" w:hAnsi="Trebuchet MS" w:cs="Arial"/>
                <w:color w:val="000000"/>
              </w:rPr>
              <w:t xml:space="preserve"> de Kölle in </w:t>
            </w:r>
            <w:proofErr w:type="spellStart"/>
            <w:r w:rsidRPr="002776A9">
              <w:rPr>
                <w:rFonts w:ascii="Trebuchet MS" w:hAnsi="Trebuchet MS" w:cs="Arial"/>
                <w:color w:val="000000"/>
              </w:rPr>
              <w:t>Naud</w:t>
            </w:r>
            <w:proofErr w:type="spellEnd"/>
            <w:r w:rsidRPr="002776A9">
              <w:rPr>
                <w:rFonts w:ascii="Trebuchet MS" w:hAnsi="Trebuchet MS" w:cs="Arial"/>
                <w:color w:val="000000"/>
              </w:rPr>
              <w:t xml:space="preserve">. Von </w:t>
            </w:r>
            <w:proofErr w:type="spellStart"/>
            <w:r w:rsidRPr="002776A9">
              <w:rPr>
                <w:rFonts w:ascii="Trebuchet MS" w:hAnsi="Trebuchet MS" w:cs="Arial"/>
                <w:color w:val="000000"/>
              </w:rPr>
              <w:t>so‘ne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Naudlagen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ge-iht</w:t>
            </w:r>
            <w:proofErr w:type="spellEnd"/>
            <w:r w:rsidRPr="002776A9">
              <w:rPr>
                <w:rFonts w:ascii="Trebuchet MS" w:hAnsi="Trebuchet MS" w:cs="Arial"/>
                <w:color w:val="000000"/>
              </w:rPr>
              <w:t xml:space="preserve"> in de Märchen faken </w:t>
            </w:r>
            <w:proofErr w:type="spellStart"/>
            <w:r w:rsidRPr="002776A9">
              <w:rPr>
                <w:rFonts w:ascii="Trebuchet MS" w:hAnsi="Trebuchet MS" w:cs="Arial"/>
                <w:color w:val="000000"/>
              </w:rPr>
              <w:t>wat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Wichtiget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uut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Naud</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maket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riepe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för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w:t>
            </w:r>
            <w:proofErr w:type="spellEnd"/>
            <w:r w:rsidRPr="002776A9">
              <w:rPr>
                <w:rFonts w:ascii="Trebuchet MS" w:hAnsi="Trebuchet MS" w:cs="Arial"/>
                <w:color w:val="000000"/>
              </w:rPr>
              <w:t xml:space="preserve"> inne </w:t>
            </w:r>
            <w:proofErr w:type="spellStart"/>
            <w:r w:rsidRPr="002776A9">
              <w:rPr>
                <w:rFonts w:ascii="Trebuchet MS" w:hAnsi="Trebuchet MS" w:cs="Arial"/>
                <w:color w:val="000000"/>
              </w:rPr>
              <w:t>Möite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kümp</w:t>
            </w:r>
            <w:proofErr w:type="spellEnd"/>
            <w:r w:rsidRPr="002776A9">
              <w:rPr>
                <w:rFonts w:ascii="Trebuchet MS" w:hAnsi="Trebuchet MS" w:cs="Arial"/>
                <w:color w:val="000000"/>
              </w:rPr>
              <w:t>.</w:t>
            </w:r>
          </w:p>
          <w:p w:rsidR="00E36D62" w:rsidRPr="002776A9" w:rsidRDefault="00E36D62" w:rsidP="004E7A26">
            <w:pPr>
              <w:numPr>
                <w:ilvl w:val="0"/>
                <w:numId w:val="2"/>
              </w:numPr>
              <w:shd w:val="clear" w:color="auto" w:fill="FFFFFF"/>
              <w:spacing w:before="120" w:after="120" w:line="276" w:lineRule="auto"/>
              <w:rPr>
                <w:rFonts w:ascii="Trebuchet MS" w:hAnsi="Trebuchet MS" w:cs="Arial"/>
                <w:color w:val="000000"/>
              </w:rPr>
            </w:pPr>
            <w:r w:rsidRPr="002776A9">
              <w:rPr>
                <w:rFonts w:ascii="Trebuchet MS" w:hAnsi="Trebuchet MS" w:cs="Arial"/>
                <w:color w:val="000000"/>
              </w:rPr>
              <w:t xml:space="preserve">De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ist </w:t>
            </w:r>
            <w:proofErr w:type="spellStart"/>
            <w:r w:rsidRPr="002776A9">
              <w:rPr>
                <w:rFonts w:ascii="Trebuchet MS" w:hAnsi="Trebuchet MS" w:cs="Arial"/>
                <w:color w:val="000000"/>
              </w:rPr>
              <w:t>uut</w:t>
            </w:r>
            <w:proofErr w:type="spellEnd"/>
            <w:r w:rsidRPr="002776A9">
              <w:rPr>
                <w:rFonts w:ascii="Trebuchet MS" w:hAnsi="Trebuchet MS" w:cs="Arial"/>
                <w:color w:val="000000"/>
              </w:rPr>
              <w:t xml:space="preserve"> Gold. Gold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Metall, </w:t>
            </w:r>
            <w:proofErr w:type="spellStart"/>
            <w:r w:rsidRPr="002776A9">
              <w:rPr>
                <w:rFonts w:ascii="Trebuchet MS" w:hAnsi="Trebuchet MS" w:cs="Arial"/>
                <w:color w:val="000000"/>
              </w:rPr>
              <w:t>wat</w:t>
            </w:r>
            <w:proofErr w:type="spellEnd"/>
            <w:r w:rsidRPr="002776A9">
              <w:rPr>
                <w:rFonts w:ascii="Trebuchet MS" w:hAnsi="Trebuchet MS" w:cs="Arial"/>
                <w:color w:val="000000"/>
              </w:rPr>
              <w:t xml:space="preserve"> den Mächtigen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stëiht</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iehre</w:t>
            </w:r>
            <w:proofErr w:type="spellEnd"/>
            <w:r w:rsidRPr="002776A9">
              <w:rPr>
                <w:rFonts w:ascii="Trebuchet MS" w:hAnsi="Trebuchet MS" w:cs="Arial"/>
                <w:color w:val="000000"/>
              </w:rPr>
              <w:t xml:space="preserve"> Macht von ’ne </w:t>
            </w:r>
            <w:proofErr w:type="spellStart"/>
            <w:r w:rsidRPr="002776A9">
              <w:rPr>
                <w:rFonts w:ascii="Trebuchet MS" w:hAnsi="Trebuchet MS" w:cs="Arial"/>
                <w:color w:val="000000"/>
              </w:rPr>
              <w:t>högteren</w:t>
            </w:r>
            <w:proofErr w:type="spellEnd"/>
            <w:r w:rsidRPr="002776A9">
              <w:rPr>
                <w:rFonts w:ascii="Trebuchet MS" w:hAnsi="Trebuchet MS" w:cs="Arial"/>
                <w:color w:val="000000"/>
              </w:rPr>
              <w:t xml:space="preserve"> Ebene krieget, </w:t>
            </w:r>
            <w:proofErr w:type="spellStart"/>
            <w:r w:rsidRPr="002776A9">
              <w:rPr>
                <w:rFonts w:ascii="Trebuchet MS" w:hAnsi="Trebuchet MS" w:cs="Arial"/>
                <w:color w:val="000000"/>
              </w:rPr>
              <w:t>Küönige</w:t>
            </w:r>
            <w:proofErr w:type="spellEnd"/>
            <w:r w:rsidRPr="002776A9">
              <w:rPr>
                <w:rFonts w:ascii="Trebuchet MS" w:hAnsi="Trebuchet MS" w:cs="Arial"/>
                <w:color w:val="000000"/>
              </w:rPr>
              <w:t xml:space="preserve"> ton </w:t>
            </w:r>
            <w:proofErr w:type="spellStart"/>
            <w:r w:rsidRPr="002776A9">
              <w:rPr>
                <w:rFonts w:ascii="Trebuchet MS" w:hAnsi="Trebuchet MS" w:cs="Arial"/>
                <w:color w:val="000000"/>
              </w:rPr>
              <w:t>Beispiël</w:t>
            </w:r>
            <w:proofErr w:type="spellEnd"/>
            <w:r w:rsidRPr="002776A9">
              <w:rPr>
                <w:rFonts w:ascii="Trebuchet MS" w:hAnsi="Trebuchet MS" w:cs="Arial"/>
                <w:color w:val="000000"/>
              </w:rPr>
              <w:t xml:space="preserve">. Do, wo et in </w:t>
            </w:r>
            <w:proofErr w:type="spellStart"/>
            <w:r w:rsidRPr="002776A9">
              <w:rPr>
                <w:rFonts w:ascii="Trebuchet MS" w:hAnsi="Trebuchet MS" w:cs="Arial"/>
                <w:color w:val="000000"/>
              </w:rPr>
              <w:t>de</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wunnerlik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gëiht</w:t>
            </w:r>
            <w:proofErr w:type="spellEnd"/>
            <w:r w:rsidRPr="002776A9">
              <w:rPr>
                <w:rFonts w:ascii="Trebuchet MS" w:hAnsi="Trebuchet MS" w:cs="Arial"/>
                <w:color w:val="000000"/>
              </w:rPr>
              <w:t xml:space="preserve">, wo </w:t>
            </w:r>
            <w:proofErr w:type="spellStart"/>
            <w:r w:rsidRPr="002776A9">
              <w:rPr>
                <w:rFonts w:ascii="Trebuchet MS" w:hAnsi="Trebuchet MS" w:cs="Arial"/>
                <w:color w:val="000000"/>
              </w:rPr>
              <w:t>wat</w:t>
            </w:r>
            <w:proofErr w:type="spellEnd"/>
            <w:r w:rsidRPr="002776A9">
              <w:rPr>
                <w:rFonts w:ascii="Trebuchet MS" w:hAnsi="Trebuchet MS" w:cs="Arial"/>
                <w:color w:val="000000"/>
              </w:rPr>
              <w:t xml:space="preserve"> passe-</w:t>
            </w:r>
            <w:proofErr w:type="spellStart"/>
            <w:r w:rsidRPr="002776A9">
              <w:rPr>
                <w:rFonts w:ascii="Trebuchet MS" w:hAnsi="Trebuchet MS" w:cs="Arial"/>
                <w:color w:val="000000"/>
              </w:rPr>
              <w:t>ert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usen</w:t>
            </w:r>
            <w:proofErr w:type="spellEnd"/>
            <w:r w:rsidRPr="002776A9">
              <w:rPr>
                <w:rFonts w:ascii="Trebuchet MS" w:hAnsi="Trebuchet MS" w:cs="Arial"/>
                <w:color w:val="000000"/>
              </w:rPr>
              <w:t xml:space="preserve"> Verstand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begriepen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do </w:t>
            </w:r>
            <w:proofErr w:type="spellStart"/>
            <w:r w:rsidRPr="002776A9">
              <w:rPr>
                <w:rFonts w:ascii="Trebuchet MS" w:hAnsi="Trebuchet MS" w:cs="Arial"/>
                <w:color w:val="000000"/>
              </w:rPr>
              <w:t>wätt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in’n</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up</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dösse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annere</w:t>
            </w:r>
            <w:proofErr w:type="spellEnd"/>
            <w:r w:rsidRPr="002776A9">
              <w:rPr>
                <w:rFonts w:ascii="Trebuchet MS" w:hAnsi="Trebuchet MS" w:cs="Arial"/>
                <w:color w:val="000000"/>
              </w:rPr>
              <w:t xml:space="preserve"> Ebene </w:t>
            </w:r>
            <w:proofErr w:type="spellStart"/>
            <w:r w:rsidRPr="002776A9">
              <w:rPr>
                <w:rFonts w:ascii="Trebuchet MS" w:hAnsi="Trebuchet MS" w:cs="Arial"/>
                <w:color w:val="000000"/>
              </w:rPr>
              <w:t>hen</w:t>
            </w:r>
            <w:proofErr w:type="spellEnd"/>
            <w:r w:rsidRPr="002776A9">
              <w:rPr>
                <w:rFonts w:ascii="Trebuchet MS" w:hAnsi="Trebuchet MS" w:cs="Arial"/>
                <w:color w:val="000000"/>
              </w:rPr>
              <w:t xml:space="preserve"> wieset, wo </w:t>
            </w:r>
            <w:proofErr w:type="spellStart"/>
            <w:r w:rsidRPr="002776A9">
              <w:rPr>
                <w:rFonts w:ascii="Trebuchet MS" w:hAnsi="Trebuchet MS" w:cs="Arial"/>
                <w:color w:val="000000"/>
              </w:rPr>
              <w:t>högtere</w:t>
            </w:r>
            <w:proofErr w:type="spellEnd"/>
            <w:r w:rsidRPr="002776A9">
              <w:rPr>
                <w:rFonts w:ascii="Trebuchet MS" w:hAnsi="Trebuchet MS" w:cs="Arial"/>
                <w:color w:val="000000"/>
              </w:rPr>
              <w:t xml:space="preserve"> Macht wirket.</w:t>
            </w:r>
          </w:p>
          <w:p w:rsidR="00E36D62" w:rsidRPr="002776A9" w:rsidRDefault="00E36D62" w:rsidP="004E7A26">
            <w:pPr>
              <w:numPr>
                <w:ilvl w:val="0"/>
                <w:numId w:val="2"/>
              </w:numPr>
              <w:shd w:val="clear" w:color="auto" w:fill="FFFFFF"/>
              <w:spacing w:before="120" w:after="120" w:line="276" w:lineRule="auto"/>
              <w:rPr>
                <w:rFonts w:ascii="Trebuchet MS" w:hAnsi="Trebuchet MS" w:cs="Arial"/>
                <w:color w:val="000000"/>
              </w:rPr>
            </w:pPr>
            <w:r w:rsidRPr="002776A9">
              <w:rPr>
                <w:rFonts w:ascii="Trebuchet MS" w:hAnsi="Trebuchet MS" w:cs="Arial"/>
                <w:color w:val="000000"/>
              </w:rPr>
              <w:t xml:space="preserve">Bes de Junge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iserne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Kästken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funnen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fuunen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häff</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voge-iht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Tiet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os</w:t>
            </w:r>
            <w:proofErr w:type="spellEnd"/>
            <w:r w:rsidRPr="002776A9">
              <w:rPr>
                <w:rFonts w:ascii="Trebuchet MS" w:hAnsi="Trebuchet MS" w:cs="Arial"/>
                <w:color w:val="000000"/>
              </w:rPr>
              <w:t xml:space="preserve"> he et </w:t>
            </w:r>
            <w:proofErr w:type="spellStart"/>
            <w:r w:rsidRPr="002776A9">
              <w:rPr>
                <w:rFonts w:ascii="Trebuchet MS" w:hAnsi="Trebuchet MS" w:cs="Arial"/>
                <w:color w:val="000000"/>
              </w:rPr>
              <w:t>funnen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häff</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bruket</w:t>
            </w:r>
            <w:proofErr w:type="spellEnd"/>
            <w:r w:rsidRPr="002776A9">
              <w:rPr>
                <w:rFonts w:ascii="Trebuchet MS" w:hAnsi="Trebuchet MS" w:cs="Arial"/>
                <w:color w:val="000000"/>
              </w:rPr>
              <w:t xml:space="preserve"> he </w:t>
            </w:r>
            <w:proofErr w:type="spellStart"/>
            <w:r w:rsidRPr="002776A9">
              <w:rPr>
                <w:rFonts w:ascii="Trebuchet MS" w:hAnsi="Trebuchet MS" w:cs="Arial"/>
                <w:color w:val="000000"/>
              </w:rPr>
              <w:t>ümmer</w:t>
            </w:r>
            <w:proofErr w:type="spellEnd"/>
            <w:r w:rsidRPr="002776A9">
              <w:rPr>
                <w:rFonts w:ascii="Trebuchet MS" w:hAnsi="Trebuchet MS" w:cs="Arial"/>
                <w:color w:val="000000"/>
              </w:rPr>
              <w:t xml:space="preserve"> na </w:t>
            </w:r>
            <w:proofErr w:type="spellStart"/>
            <w:r w:rsidRPr="002776A9">
              <w:rPr>
                <w:rFonts w:ascii="Trebuchet MS" w:hAnsi="Trebuchet MS" w:cs="Arial"/>
                <w:color w:val="000000"/>
              </w:rPr>
              <w:t>Tiet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ümme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Schlüedellock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finnen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Kästken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up</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schluten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möt’t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met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hän</w:t>
            </w:r>
            <w:proofErr w:type="spellEnd"/>
            <w:r w:rsidRPr="002776A9">
              <w:rPr>
                <w:rFonts w:ascii="Trebuchet MS" w:hAnsi="Trebuchet MS" w:cs="Arial"/>
                <w:color w:val="000000"/>
              </w:rPr>
              <w:t xml:space="preserve"> Geduld </w:t>
            </w:r>
            <w:proofErr w:type="spellStart"/>
            <w:r w:rsidRPr="002776A9">
              <w:rPr>
                <w:rFonts w:ascii="Trebuchet MS" w:hAnsi="Trebuchet MS" w:cs="Arial"/>
                <w:color w:val="000000"/>
              </w:rPr>
              <w:t>häbben</w:t>
            </w:r>
            <w:proofErr w:type="spellEnd"/>
            <w:r w:rsidRPr="002776A9">
              <w:rPr>
                <w:rFonts w:ascii="Trebuchet MS" w:hAnsi="Trebuchet MS" w:cs="Arial"/>
                <w:color w:val="000000"/>
              </w:rPr>
              <w:t xml:space="preserve">, wenn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verstohn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läern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witt</w:t>
            </w:r>
            <w:proofErr w:type="spellEnd"/>
            <w:r w:rsidRPr="002776A9">
              <w:rPr>
                <w:rFonts w:ascii="Trebuchet MS" w:hAnsi="Trebuchet MS" w:cs="Arial"/>
                <w:color w:val="000000"/>
              </w:rPr>
              <w:t xml:space="preserve">. Et </w:t>
            </w:r>
            <w:proofErr w:type="spellStart"/>
            <w:r w:rsidRPr="002776A9">
              <w:rPr>
                <w:rFonts w:ascii="Trebuchet MS" w:hAnsi="Trebuchet MS" w:cs="Arial"/>
                <w:color w:val="000000"/>
              </w:rPr>
              <w:t>lött</w:t>
            </w:r>
            <w:proofErr w:type="spellEnd"/>
            <w:r w:rsidRPr="002776A9">
              <w:rPr>
                <w:rFonts w:ascii="Trebuchet MS" w:hAnsi="Trebuchet MS" w:cs="Arial"/>
                <w:color w:val="000000"/>
              </w:rPr>
              <w:t xml:space="preserve"> sick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twingen</w:t>
            </w:r>
            <w:proofErr w:type="spellEnd"/>
            <w:r w:rsidRPr="002776A9">
              <w:rPr>
                <w:rFonts w:ascii="Trebuchet MS" w:hAnsi="Trebuchet MS" w:cs="Arial"/>
                <w:color w:val="000000"/>
              </w:rPr>
              <w:t>.</w:t>
            </w:r>
          </w:p>
          <w:p w:rsidR="00E36D62" w:rsidRPr="002776A9" w:rsidRDefault="00E36D62" w:rsidP="004E7A26">
            <w:pPr>
              <w:numPr>
                <w:ilvl w:val="0"/>
                <w:numId w:val="2"/>
              </w:numPr>
              <w:shd w:val="clear" w:color="auto" w:fill="FFFFFF"/>
              <w:spacing w:before="120" w:after="120" w:line="276" w:lineRule="auto"/>
              <w:rPr>
                <w:rFonts w:ascii="Trebuchet MS" w:hAnsi="Trebuchet MS" w:cs="Arial"/>
                <w:color w:val="000000"/>
              </w:rPr>
            </w:pPr>
            <w:r w:rsidRPr="002776A9">
              <w:rPr>
                <w:rFonts w:ascii="Trebuchet MS" w:hAnsi="Trebuchet MS" w:cs="Arial"/>
                <w:color w:val="000000"/>
              </w:rPr>
              <w:t xml:space="preserve">In den Märchen „De </w:t>
            </w:r>
            <w:proofErr w:type="spellStart"/>
            <w:r w:rsidRPr="002776A9">
              <w:rPr>
                <w:rFonts w:ascii="Trebuchet MS" w:hAnsi="Trebuchet MS" w:cs="Arial"/>
                <w:color w:val="000000"/>
              </w:rPr>
              <w:t>güllene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Schlüedel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wätt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ehrs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maol</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nich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vöraoden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wat</w:t>
            </w:r>
            <w:proofErr w:type="spellEnd"/>
            <w:r w:rsidRPr="002776A9">
              <w:rPr>
                <w:rFonts w:ascii="Trebuchet MS" w:hAnsi="Trebuchet MS" w:cs="Arial"/>
                <w:color w:val="000000"/>
              </w:rPr>
              <w:t xml:space="preserve"> in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Kästken</w:t>
            </w:r>
            <w:proofErr w:type="spellEnd"/>
            <w:r w:rsidRPr="002776A9">
              <w:rPr>
                <w:rFonts w:ascii="Trebuchet MS" w:hAnsi="Trebuchet MS" w:cs="Arial"/>
                <w:color w:val="000000"/>
              </w:rPr>
              <w:t xml:space="preserve"> inne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Viellichte find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ja </w:t>
            </w:r>
            <w:proofErr w:type="spellStart"/>
            <w:r w:rsidRPr="002776A9">
              <w:rPr>
                <w:rFonts w:ascii="Trebuchet MS" w:hAnsi="Trebuchet MS" w:cs="Arial"/>
                <w:color w:val="000000"/>
              </w:rPr>
              <w:t>Herrlichkëiten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Köstlichkëiten</w:t>
            </w:r>
            <w:proofErr w:type="spellEnd"/>
            <w:r w:rsidRPr="002776A9">
              <w:rPr>
                <w:rFonts w:ascii="Trebuchet MS" w:hAnsi="Trebuchet MS" w:cs="Arial"/>
                <w:color w:val="000000"/>
              </w:rPr>
              <w:t xml:space="preserve">, wo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üöwer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fröwwen</w:t>
            </w:r>
            <w:proofErr w:type="spellEnd"/>
            <w:r w:rsidRPr="002776A9">
              <w:rPr>
                <w:rFonts w:ascii="Trebuchet MS" w:hAnsi="Trebuchet MS" w:cs="Arial"/>
                <w:color w:val="000000"/>
              </w:rPr>
              <w:t xml:space="preserve"> könnt. </w:t>
            </w:r>
            <w:proofErr w:type="spellStart"/>
            <w:r w:rsidRPr="002776A9">
              <w:rPr>
                <w:rFonts w:ascii="Trebuchet MS" w:hAnsi="Trebuchet MS" w:cs="Arial"/>
                <w:color w:val="000000"/>
              </w:rPr>
              <w:t>Et</w:t>
            </w:r>
            <w:proofErr w:type="spellEnd"/>
            <w:r w:rsidRPr="002776A9">
              <w:rPr>
                <w:rFonts w:ascii="Trebuchet MS" w:hAnsi="Trebuchet MS" w:cs="Arial"/>
                <w:color w:val="000000"/>
              </w:rPr>
              <w:t xml:space="preserve"> könne </w:t>
            </w:r>
            <w:proofErr w:type="spellStart"/>
            <w:r w:rsidRPr="002776A9">
              <w:rPr>
                <w:rFonts w:ascii="Trebuchet MS" w:hAnsi="Trebuchet MS" w:cs="Arial"/>
                <w:color w:val="000000"/>
              </w:rPr>
              <w:t>aower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auk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sien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et </w:t>
            </w:r>
            <w:proofErr w:type="spellStart"/>
            <w:r w:rsidRPr="002776A9">
              <w:rPr>
                <w:rFonts w:ascii="Trebuchet MS" w:hAnsi="Trebuchet MS" w:cs="Arial"/>
                <w:color w:val="000000"/>
              </w:rPr>
              <w:t>lierch</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Düt</w:t>
            </w:r>
            <w:proofErr w:type="spellEnd"/>
            <w:r w:rsidRPr="002776A9">
              <w:rPr>
                <w:rFonts w:ascii="Trebuchet MS" w:hAnsi="Trebuchet MS" w:cs="Arial"/>
                <w:color w:val="000000"/>
              </w:rPr>
              <w:t xml:space="preserve"> Risiko </w:t>
            </w:r>
            <w:proofErr w:type="spellStart"/>
            <w:r w:rsidRPr="002776A9">
              <w:rPr>
                <w:rFonts w:ascii="Trebuchet MS" w:hAnsi="Trebuchet MS" w:cs="Arial"/>
                <w:color w:val="000000"/>
              </w:rPr>
              <w:t>is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daoer</w:t>
            </w:r>
            <w:proofErr w:type="spellEnd"/>
            <w:r w:rsidRPr="002776A9">
              <w:rPr>
                <w:rFonts w:ascii="Trebuchet MS" w:hAnsi="Trebuchet MS" w:cs="Arial"/>
                <w:color w:val="000000"/>
              </w:rPr>
              <w:t xml:space="preserve">, wenn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us</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mögget</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lastRenderedPageBreak/>
              <w:t>verstohn</w:t>
            </w:r>
            <w:proofErr w:type="spellEnd"/>
            <w:r w:rsidRPr="002776A9">
              <w:rPr>
                <w:rFonts w:ascii="Trebuchet MS" w:hAnsi="Trebuchet MS" w:cs="Arial"/>
                <w:color w:val="000000"/>
              </w:rPr>
              <w:t xml:space="preserve">. Just so, wo </w:t>
            </w:r>
            <w:proofErr w:type="spellStart"/>
            <w:r w:rsidRPr="002776A9">
              <w:rPr>
                <w:rFonts w:ascii="Trebuchet MS" w:hAnsi="Trebuchet MS" w:cs="Arial"/>
                <w:color w:val="000000"/>
              </w:rPr>
              <w:t>een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Draum</w:t>
            </w:r>
            <w:proofErr w:type="spellEnd"/>
            <w:r w:rsidRPr="002776A9">
              <w:rPr>
                <w:rFonts w:ascii="Trebuchet MS" w:hAnsi="Trebuchet MS" w:cs="Arial"/>
                <w:color w:val="000000"/>
              </w:rPr>
              <w:t xml:space="preserve"> sick </w:t>
            </w:r>
            <w:proofErr w:type="spellStart"/>
            <w:r w:rsidRPr="002776A9">
              <w:rPr>
                <w:rFonts w:ascii="Trebuchet MS" w:hAnsi="Trebuchet MS" w:cs="Arial"/>
                <w:color w:val="000000"/>
              </w:rPr>
              <w:t>uplöset</w:t>
            </w:r>
            <w:proofErr w:type="spellEnd"/>
            <w:r w:rsidRPr="002776A9">
              <w:rPr>
                <w:rFonts w:ascii="Trebuchet MS" w:hAnsi="Trebuchet MS" w:cs="Arial"/>
                <w:color w:val="000000"/>
              </w:rPr>
              <w:t xml:space="preserve">, wenn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anfanget, do </w:t>
            </w:r>
            <w:proofErr w:type="spellStart"/>
            <w:r w:rsidRPr="002776A9">
              <w:rPr>
                <w:rFonts w:ascii="Trebuchet MS" w:hAnsi="Trebuchet MS" w:cs="Arial"/>
                <w:color w:val="000000"/>
              </w:rPr>
              <w:t>üöwer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nao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denken, wenn </w:t>
            </w:r>
            <w:proofErr w:type="spellStart"/>
            <w:r w:rsidRPr="002776A9">
              <w:rPr>
                <w:rFonts w:ascii="Trebuchet MS" w:hAnsi="Trebuchet MS" w:cs="Arial"/>
                <w:color w:val="000000"/>
              </w:rPr>
              <w:t>wi</w:t>
            </w:r>
            <w:proofErr w:type="spellEnd"/>
            <w:r w:rsidRPr="002776A9">
              <w:rPr>
                <w:rFonts w:ascii="Trebuchet MS" w:hAnsi="Trebuchet MS" w:cs="Arial"/>
                <w:color w:val="000000"/>
              </w:rPr>
              <w:t xml:space="preserve"> wach </w:t>
            </w:r>
            <w:proofErr w:type="spellStart"/>
            <w:proofErr w:type="gramStart"/>
            <w:r w:rsidRPr="002776A9">
              <w:rPr>
                <w:rFonts w:ascii="Trebuchet MS" w:hAnsi="Trebuchet MS" w:cs="Arial"/>
                <w:color w:val="000000"/>
              </w:rPr>
              <w:t>werd</w:t>
            </w:r>
            <w:proofErr w:type="spellEnd"/>
            <w:proofErr w:type="gramEnd"/>
            <w:r w:rsidRPr="002776A9">
              <w:rPr>
                <w:rFonts w:ascii="Trebuchet MS" w:hAnsi="Trebuchet MS" w:cs="Arial"/>
                <w:color w:val="000000"/>
              </w:rPr>
              <w:t>‘.</w:t>
            </w:r>
          </w:p>
          <w:p w:rsidR="00E36D62" w:rsidRPr="002776A9" w:rsidRDefault="00E36D62" w:rsidP="004E7A26">
            <w:pPr>
              <w:shd w:val="clear" w:color="auto" w:fill="FFFFFF"/>
              <w:spacing w:before="120" w:after="120" w:line="276" w:lineRule="auto"/>
              <w:ind w:left="164"/>
              <w:rPr>
                <w:rFonts w:ascii="Trebuchet MS" w:hAnsi="Trebuchet MS" w:cs="Arial"/>
                <w:color w:val="000000"/>
              </w:rPr>
            </w:pPr>
            <w:proofErr w:type="spellStart"/>
            <w:r w:rsidRPr="002776A9">
              <w:rPr>
                <w:rFonts w:ascii="Trebuchet MS" w:hAnsi="Trebuchet MS" w:cs="Arial"/>
                <w:color w:val="000000"/>
              </w:rPr>
              <w:t>Vüör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driagen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wörn</w:t>
            </w:r>
            <w:proofErr w:type="spellEnd"/>
            <w:r w:rsidRPr="002776A9">
              <w:rPr>
                <w:rFonts w:ascii="Trebuchet MS" w:hAnsi="Trebuchet MS" w:cs="Arial"/>
                <w:color w:val="000000"/>
              </w:rPr>
              <w:t xml:space="preserve"> de Märchen von </w:t>
            </w:r>
            <w:proofErr w:type="spellStart"/>
            <w:r w:rsidRPr="002776A9">
              <w:rPr>
                <w:rFonts w:ascii="Trebuchet MS" w:hAnsi="Trebuchet MS" w:cs="Arial"/>
                <w:color w:val="000000"/>
              </w:rPr>
              <w:t>veer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Lüe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ut’n</w:t>
            </w:r>
            <w:proofErr w:type="spellEnd"/>
            <w:r w:rsidRPr="002776A9">
              <w:rPr>
                <w:rFonts w:ascii="Trebuchet MS" w:hAnsi="Trebuchet MS" w:cs="Arial"/>
                <w:color w:val="000000"/>
              </w:rPr>
              <w:t xml:space="preserve"> Heimatverein. </w:t>
            </w:r>
            <w:proofErr w:type="spellStart"/>
            <w:r w:rsidRPr="002776A9">
              <w:rPr>
                <w:rFonts w:ascii="Trebuchet MS" w:hAnsi="Trebuchet MS" w:cs="Arial"/>
                <w:color w:val="000000"/>
              </w:rPr>
              <w:t>Aower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auk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uut</w:t>
            </w:r>
            <w:proofErr w:type="spellEnd"/>
            <w:r w:rsidRPr="002776A9">
              <w:rPr>
                <w:rFonts w:ascii="Trebuchet MS" w:hAnsi="Trebuchet MS" w:cs="Arial"/>
                <w:color w:val="000000"/>
              </w:rPr>
              <w:t xml:space="preserve"> de </w:t>
            </w:r>
            <w:proofErr w:type="spellStart"/>
            <w:r w:rsidRPr="002776A9">
              <w:rPr>
                <w:rFonts w:ascii="Trebuchet MS" w:hAnsi="Trebuchet MS" w:cs="Arial"/>
                <w:color w:val="000000"/>
              </w:rPr>
              <w:t>bëiden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Tröppe</w:t>
            </w:r>
            <w:proofErr w:type="spellEnd"/>
            <w:r w:rsidRPr="002776A9">
              <w:rPr>
                <w:rFonts w:ascii="Trebuchet MS" w:hAnsi="Trebuchet MS" w:cs="Arial"/>
                <w:color w:val="000000"/>
              </w:rPr>
              <w:t xml:space="preserve"> von den </w:t>
            </w:r>
            <w:proofErr w:type="spellStart"/>
            <w:r w:rsidRPr="002776A9">
              <w:rPr>
                <w:rFonts w:ascii="Trebuchet MS" w:hAnsi="Trebuchet MS" w:cs="Arial"/>
                <w:color w:val="000000"/>
              </w:rPr>
              <w:t>Plattdütschlehrgang</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wörn</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twee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Frusmenske</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praot</w:t>
            </w:r>
            <w:proofErr w:type="spellEnd"/>
            <w:r w:rsidRPr="002776A9">
              <w:rPr>
                <w:rFonts w:ascii="Trebuchet MS" w:hAnsi="Trebuchet MS" w:cs="Arial"/>
                <w:color w:val="000000"/>
              </w:rPr>
              <w:t xml:space="preserve">, Märchen </w:t>
            </w:r>
            <w:proofErr w:type="spellStart"/>
            <w:r w:rsidRPr="002776A9">
              <w:rPr>
                <w:rFonts w:ascii="Trebuchet MS" w:hAnsi="Trebuchet MS" w:cs="Arial"/>
                <w:color w:val="000000"/>
              </w:rPr>
              <w:t>vüör</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to</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driägen</w:t>
            </w:r>
            <w:proofErr w:type="spellEnd"/>
            <w:r w:rsidRPr="002776A9">
              <w:rPr>
                <w:rFonts w:ascii="Trebuchet MS" w:hAnsi="Trebuchet MS" w:cs="Arial"/>
                <w:color w:val="000000"/>
              </w:rPr>
              <w:t xml:space="preserve">. Dat </w:t>
            </w:r>
            <w:proofErr w:type="spellStart"/>
            <w:r w:rsidRPr="002776A9">
              <w:rPr>
                <w:rFonts w:ascii="Trebuchet MS" w:hAnsi="Trebuchet MS" w:cs="Arial"/>
                <w:color w:val="000000"/>
              </w:rPr>
              <w:t>wuard</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auk</w:t>
            </w:r>
            <w:proofErr w:type="spellEnd"/>
            <w:r w:rsidRPr="002776A9">
              <w:rPr>
                <w:rFonts w:ascii="Trebuchet MS" w:hAnsi="Trebuchet MS" w:cs="Arial"/>
                <w:color w:val="000000"/>
              </w:rPr>
              <w:t xml:space="preserve"> von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Publikum </w:t>
            </w:r>
            <w:proofErr w:type="spellStart"/>
            <w:r w:rsidRPr="002776A9">
              <w:rPr>
                <w:rFonts w:ascii="Trebuchet MS" w:hAnsi="Trebuchet MS" w:cs="Arial"/>
                <w:color w:val="000000"/>
              </w:rPr>
              <w:t>onnik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wüördiget</w:t>
            </w:r>
            <w:proofErr w:type="spellEnd"/>
            <w:r w:rsidRPr="002776A9">
              <w:rPr>
                <w:rFonts w:ascii="Trebuchet MS" w:hAnsi="Trebuchet MS" w:cs="Arial"/>
                <w:color w:val="000000"/>
              </w:rPr>
              <w:t>.</w:t>
            </w:r>
          </w:p>
        </w:tc>
      </w:tr>
    </w:tbl>
    <w:p w:rsidR="00E410D6" w:rsidRDefault="00E410D6">
      <w:bookmarkStart w:id="0" w:name="_GoBack"/>
      <w:bookmarkEnd w:id="0"/>
    </w:p>
    <w:sectPr w:rsidR="00E410D6" w:rsidSect="00E36D62">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05" w:rsidRDefault="00B42005" w:rsidP="00E36D62">
      <w:r>
        <w:separator/>
      </w:r>
    </w:p>
  </w:endnote>
  <w:endnote w:type="continuationSeparator" w:id="0">
    <w:p w:rsidR="00B42005" w:rsidRDefault="00B42005" w:rsidP="00E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05" w:rsidRDefault="00B42005" w:rsidP="00E36D62">
      <w:r>
        <w:separator/>
      </w:r>
    </w:p>
  </w:footnote>
  <w:footnote w:type="continuationSeparator" w:id="0">
    <w:p w:rsidR="00B42005" w:rsidRDefault="00B42005" w:rsidP="00E36D62">
      <w:r>
        <w:continuationSeparator/>
      </w:r>
    </w:p>
  </w:footnote>
  <w:footnote w:id="1">
    <w:p w:rsidR="00E36D62" w:rsidRDefault="00E36D62" w:rsidP="00E36D62">
      <w:pPr>
        <w:pStyle w:val="berschrift3"/>
      </w:pPr>
      <w:r w:rsidRPr="005F5560">
        <w:rPr>
          <w:rStyle w:val="Funotenzeichen"/>
        </w:rPr>
        <w:footnoteRef/>
      </w:r>
      <w:r>
        <w:t xml:space="preserve"> </w:t>
      </w:r>
      <w:r w:rsidRPr="00CE6ECF">
        <w:rPr>
          <w:sz w:val="24"/>
        </w:rPr>
        <w:t xml:space="preserve">das Wort Plattdeutsch wird sehr unterschiedlich geschrieben: </w:t>
      </w:r>
      <w:proofErr w:type="spellStart"/>
      <w:r w:rsidRPr="00CE6ECF">
        <w:rPr>
          <w:sz w:val="24"/>
        </w:rPr>
        <w:t>platdüüsk</w:t>
      </w:r>
      <w:proofErr w:type="spellEnd"/>
      <w:r w:rsidRPr="00CE6ECF">
        <w:rPr>
          <w:sz w:val="24"/>
        </w:rPr>
        <w:t xml:space="preserve"> / </w:t>
      </w:r>
      <w:proofErr w:type="spellStart"/>
      <w:r w:rsidRPr="00CE6ECF">
        <w:rPr>
          <w:sz w:val="24"/>
        </w:rPr>
        <w:t>plattdütsk</w:t>
      </w:r>
      <w:proofErr w:type="spellEnd"/>
      <w:r w:rsidRPr="00CE6ECF">
        <w:rPr>
          <w:sz w:val="24"/>
        </w:rPr>
        <w:t xml:space="preserve"> / </w:t>
      </w:r>
      <w:proofErr w:type="spellStart"/>
      <w:r w:rsidRPr="00CE6ECF">
        <w:rPr>
          <w:sz w:val="24"/>
        </w:rPr>
        <w:t>plattdüschk</w:t>
      </w:r>
      <w:proofErr w:type="spellEnd"/>
      <w:r>
        <w:t>)</w:t>
      </w:r>
    </w:p>
    <w:p w:rsidR="00E36D62" w:rsidRDefault="00E36D62" w:rsidP="00E36D62">
      <w:pPr>
        <w:pStyle w:val="Funoten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6034"/>
    <w:multiLevelType w:val="hybridMultilevel"/>
    <w:tmpl w:val="1C5C5A1A"/>
    <w:lvl w:ilvl="0" w:tplc="3456150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C53355D"/>
    <w:multiLevelType w:val="hybridMultilevel"/>
    <w:tmpl w:val="0F28B578"/>
    <w:lvl w:ilvl="0" w:tplc="82E27578">
      <w:start w:val="1"/>
      <w:numFmt w:val="decimal"/>
      <w:lvlText w:val="%1.)"/>
      <w:lvlJc w:val="left"/>
      <w:pPr>
        <w:tabs>
          <w:tab w:val="num" w:pos="524"/>
        </w:tabs>
        <w:ind w:left="524" w:hanging="360"/>
      </w:pPr>
      <w:rPr>
        <w:rFonts w:hint="default"/>
      </w:rPr>
    </w:lvl>
    <w:lvl w:ilvl="1" w:tplc="04070019" w:tentative="1">
      <w:start w:val="1"/>
      <w:numFmt w:val="lowerLetter"/>
      <w:lvlText w:val="%2."/>
      <w:lvlJc w:val="left"/>
      <w:pPr>
        <w:tabs>
          <w:tab w:val="num" w:pos="1244"/>
        </w:tabs>
        <w:ind w:left="1244" w:hanging="360"/>
      </w:pPr>
    </w:lvl>
    <w:lvl w:ilvl="2" w:tplc="0407001B" w:tentative="1">
      <w:start w:val="1"/>
      <w:numFmt w:val="lowerRoman"/>
      <w:lvlText w:val="%3."/>
      <w:lvlJc w:val="right"/>
      <w:pPr>
        <w:tabs>
          <w:tab w:val="num" w:pos="1964"/>
        </w:tabs>
        <w:ind w:left="1964" w:hanging="180"/>
      </w:pPr>
    </w:lvl>
    <w:lvl w:ilvl="3" w:tplc="0407000F" w:tentative="1">
      <w:start w:val="1"/>
      <w:numFmt w:val="decimal"/>
      <w:lvlText w:val="%4."/>
      <w:lvlJc w:val="left"/>
      <w:pPr>
        <w:tabs>
          <w:tab w:val="num" w:pos="2684"/>
        </w:tabs>
        <w:ind w:left="2684" w:hanging="360"/>
      </w:pPr>
    </w:lvl>
    <w:lvl w:ilvl="4" w:tplc="04070019" w:tentative="1">
      <w:start w:val="1"/>
      <w:numFmt w:val="lowerLetter"/>
      <w:lvlText w:val="%5."/>
      <w:lvlJc w:val="left"/>
      <w:pPr>
        <w:tabs>
          <w:tab w:val="num" w:pos="3404"/>
        </w:tabs>
        <w:ind w:left="3404" w:hanging="360"/>
      </w:pPr>
    </w:lvl>
    <w:lvl w:ilvl="5" w:tplc="0407001B" w:tentative="1">
      <w:start w:val="1"/>
      <w:numFmt w:val="lowerRoman"/>
      <w:lvlText w:val="%6."/>
      <w:lvlJc w:val="right"/>
      <w:pPr>
        <w:tabs>
          <w:tab w:val="num" w:pos="4124"/>
        </w:tabs>
        <w:ind w:left="4124" w:hanging="180"/>
      </w:pPr>
    </w:lvl>
    <w:lvl w:ilvl="6" w:tplc="0407000F" w:tentative="1">
      <w:start w:val="1"/>
      <w:numFmt w:val="decimal"/>
      <w:lvlText w:val="%7."/>
      <w:lvlJc w:val="left"/>
      <w:pPr>
        <w:tabs>
          <w:tab w:val="num" w:pos="4844"/>
        </w:tabs>
        <w:ind w:left="4844" w:hanging="360"/>
      </w:pPr>
    </w:lvl>
    <w:lvl w:ilvl="7" w:tplc="04070019" w:tentative="1">
      <w:start w:val="1"/>
      <w:numFmt w:val="lowerLetter"/>
      <w:lvlText w:val="%8."/>
      <w:lvlJc w:val="left"/>
      <w:pPr>
        <w:tabs>
          <w:tab w:val="num" w:pos="5564"/>
        </w:tabs>
        <w:ind w:left="5564" w:hanging="360"/>
      </w:pPr>
    </w:lvl>
    <w:lvl w:ilvl="8" w:tplc="0407001B" w:tentative="1">
      <w:start w:val="1"/>
      <w:numFmt w:val="lowerRoman"/>
      <w:lvlText w:val="%9."/>
      <w:lvlJc w:val="right"/>
      <w:pPr>
        <w:tabs>
          <w:tab w:val="num" w:pos="6284"/>
        </w:tabs>
        <w:ind w:left="628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62"/>
    <w:rsid w:val="00B42005"/>
    <w:rsid w:val="00E36D62"/>
    <w:rsid w:val="00E41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0476D-736D-496F-9FBF-2D74A71A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6D62"/>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E36D62"/>
    <w:pPr>
      <w:keepNext/>
      <w:ind w:right="233"/>
      <w:jc w:val="both"/>
      <w:outlineLvl w:val="1"/>
    </w:pPr>
    <w:rPr>
      <w:rFonts w:ascii="Arial" w:hAnsi="Arial" w:cs="Arial"/>
      <w:b/>
      <w:bCs/>
      <w:color w:val="000000"/>
      <w:sz w:val="28"/>
    </w:rPr>
  </w:style>
  <w:style w:type="paragraph" w:styleId="berschrift3">
    <w:name w:val="heading 3"/>
    <w:basedOn w:val="Standard"/>
    <w:next w:val="Standard"/>
    <w:link w:val="berschrift3Zchn"/>
    <w:qFormat/>
    <w:rsid w:val="00E36D62"/>
    <w:pPr>
      <w:keepNext/>
      <w:ind w:right="233"/>
      <w:jc w:val="both"/>
      <w:outlineLvl w:val="2"/>
    </w:pPr>
    <w:rPr>
      <w:rFonts w:ascii="Arial" w:hAnsi="Arial" w:cs="Arial"/>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E36D62"/>
    <w:rPr>
      <w:rFonts w:ascii="Arial" w:eastAsia="Times New Roman" w:hAnsi="Arial" w:cs="Arial"/>
      <w:b/>
      <w:bCs/>
      <w:color w:val="000000"/>
      <w:sz w:val="28"/>
      <w:szCs w:val="24"/>
      <w:lang w:eastAsia="de-DE"/>
    </w:rPr>
  </w:style>
  <w:style w:type="character" w:customStyle="1" w:styleId="berschrift3Zchn">
    <w:name w:val="Überschrift 3 Zchn"/>
    <w:basedOn w:val="Absatz-Standardschriftart"/>
    <w:link w:val="berschrift3"/>
    <w:rsid w:val="00E36D62"/>
    <w:rPr>
      <w:rFonts w:ascii="Arial" w:eastAsia="Times New Roman" w:hAnsi="Arial" w:cs="Arial"/>
      <w:color w:val="000000"/>
      <w:sz w:val="28"/>
      <w:szCs w:val="24"/>
      <w:lang w:eastAsia="de-DE"/>
    </w:rPr>
  </w:style>
  <w:style w:type="paragraph" w:styleId="StandardWeb">
    <w:name w:val="Normal (Web)"/>
    <w:basedOn w:val="Standard"/>
    <w:semiHidden/>
    <w:rsid w:val="00E36D62"/>
    <w:pPr>
      <w:spacing w:before="100" w:beforeAutospacing="1" w:after="100" w:afterAutospacing="1"/>
    </w:pPr>
  </w:style>
  <w:style w:type="paragraph" w:styleId="Funotentext">
    <w:name w:val="footnote text"/>
    <w:basedOn w:val="Standard"/>
    <w:link w:val="FunotentextZchn"/>
    <w:semiHidden/>
    <w:rsid w:val="00E36D62"/>
    <w:rPr>
      <w:sz w:val="20"/>
      <w:szCs w:val="20"/>
    </w:rPr>
  </w:style>
  <w:style w:type="character" w:customStyle="1" w:styleId="FunotentextZchn">
    <w:name w:val="Fußnotentext Zchn"/>
    <w:basedOn w:val="Absatz-Standardschriftart"/>
    <w:link w:val="Funotentext"/>
    <w:semiHidden/>
    <w:rsid w:val="00E36D62"/>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E36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7495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2020-10-22T18:04:00Z</dcterms:created>
  <dcterms:modified xsi:type="dcterms:W3CDTF">2020-10-22T18:06:00Z</dcterms:modified>
</cp:coreProperties>
</file>